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"/>
        <w:tblpPr w:leftFromText="180" w:rightFromText="180" w:vertAnchor="text" w:horzAnchor="margin" w:tblpY="-369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3286" w:rsidRPr="005D2F08" w14:paraId="4C6D2C5E" w14:textId="77777777" w:rsidTr="008347C0">
        <w:tc>
          <w:tcPr>
            <w:tcW w:w="10031" w:type="dxa"/>
          </w:tcPr>
          <w:p w14:paraId="3B692996" w14:textId="77777777" w:rsidR="00DC3286" w:rsidRPr="005D2F08" w:rsidRDefault="0016388B" w:rsidP="008347C0">
            <w:pPr>
              <w:pStyle w:val="Logo"/>
              <w:framePr w:hSpace="0" w:wrap="auto" w:vAnchor="margin" w:hAnchor="text" w:yAlign="inline"/>
            </w:pPr>
            <w:bookmarkStart w:id="0" w:name="_GoBack"/>
            <w:bookmarkEnd w:id="0"/>
            <w:r w:rsidRPr="005D2F08">
              <w:drawing>
                <wp:inline distT="0" distB="0" distL="0" distR="0" wp14:anchorId="107F86FD" wp14:editId="076A4B04">
                  <wp:extent cx="1696264" cy="1025719"/>
                  <wp:effectExtent l="0" t="0" r="0" b="0"/>
                  <wp:docPr id="2" name="Рисунок 2" descr="GP_engineerin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engineerin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76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86" w:rsidRPr="005D2F08" w14:paraId="64BFC287" w14:textId="77777777" w:rsidTr="008347C0">
        <w:tc>
          <w:tcPr>
            <w:tcW w:w="10031" w:type="dxa"/>
          </w:tcPr>
          <w:p w14:paraId="134BF9ED" w14:textId="77777777" w:rsidR="00DC3286" w:rsidRPr="005D2F08" w:rsidRDefault="00DC3286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DC3286" w:rsidRPr="005D2F08" w14:paraId="49FFC541" w14:textId="77777777" w:rsidTr="008347C0">
        <w:tc>
          <w:tcPr>
            <w:tcW w:w="10031" w:type="dxa"/>
          </w:tcPr>
          <w:p w14:paraId="2B968F2F" w14:textId="77777777" w:rsidR="00DC3286" w:rsidRPr="005D2F08" w:rsidRDefault="00DC3286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E63348" w:rsidRPr="005D2F08" w14:paraId="3935D6D3" w14:textId="77777777" w:rsidTr="008347C0">
        <w:tc>
          <w:tcPr>
            <w:tcW w:w="10031" w:type="dxa"/>
          </w:tcPr>
          <w:p w14:paraId="743F3DE1" w14:textId="2085F68D" w:rsidR="00E63348" w:rsidRPr="00512401" w:rsidRDefault="00E63348" w:rsidP="00E63348">
            <w:pPr>
              <w:pStyle w:val="Titledoc2"/>
              <w:framePr w:hSpace="0" w:wrap="auto" w:vAnchor="margin" w:hAnchor="text" w:yAlign="inline"/>
              <w:rPr>
                <w:lang w:val="ru-RU"/>
              </w:rPr>
            </w:pPr>
            <w:r w:rsidRPr="00E63348">
              <w:rPr>
                <w:lang w:val="ru-RU"/>
              </w:rPr>
              <w:t>Единый пульт управления системами телеметрии в газораспределительных организациях</w:t>
            </w:r>
          </w:p>
        </w:tc>
      </w:tr>
      <w:tr w:rsidR="00A30033" w:rsidRPr="005D2F08" w14:paraId="69E13FDB" w14:textId="77777777" w:rsidTr="008347C0">
        <w:tc>
          <w:tcPr>
            <w:tcW w:w="10031" w:type="dxa"/>
          </w:tcPr>
          <w:p w14:paraId="617F40AE" w14:textId="346CDFF6" w:rsidR="00A30033" w:rsidRPr="005D2F08" w:rsidRDefault="00507E66" w:rsidP="008347C0">
            <w:pPr>
              <w:pStyle w:val="Titledoc2"/>
              <w:framePr w:hSpace="0" w:wrap="auto" w:vAnchor="margin" w:hAnchor="text" w:yAlign="inline"/>
              <w:rPr>
                <w:lang w:val="ru-RU"/>
              </w:rPr>
            </w:pPr>
            <w:r w:rsidRPr="00507E66">
              <w:rPr>
                <w:lang w:val="ru-RU"/>
              </w:rPr>
              <w:t>ЕПУ СТМ ГРО</w:t>
            </w:r>
          </w:p>
        </w:tc>
      </w:tr>
      <w:tr w:rsidR="00A30033" w:rsidRPr="005D2F08" w14:paraId="32A057A3" w14:textId="77777777" w:rsidTr="008347C0">
        <w:tc>
          <w:tcPr>
            <w:tcW w:w="10031" w:type="dxa"/>
          </w:tcPr>
          <w:p w14:paraId="015B9CF0" w14:textId="77777777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0A1D866F" w14:textId="77777777" w:rsidTr="008347C0">
        <w:tc>
          <w:tcPr>
            <w:tcW w:w="10031" w:type="dxa"/>
          </w:tcPr>
          <w:p w14:paraId="4C4EE7C0" w14:textId="77777777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07BB7392" w14:textId="77777777" w:rsidTr="008347C0">
        <w:tc>
          <w:tcPr>
            <w:tcW w:w="10031" w:type="dxa"/>
          </w:tcPr>
          <w:p w14:paraId="29BB0BAB" w14:textId="77777777" w:rsidR="00A30033" w:rsidRPr="005D2F08" w:rsidRDefault="00F609AB" w:rsidP="008347C0">
            <w:pPr>
              <w:pStyle w:val="TITLEDOC"/>
              <w:framePr w:hSpace="0" w:wrap="auto" w:vAnchor="margin" w:hAnchor="text" w:yAlign="inline"/>
            </w:pPr>
            <w:r w:rsidRPr="005D2F08">
              <w:t>Общее о</w:t>
            </w:r>
            <w:r w:rsidR="006646AF" w:rsidRPr="005D2F08">
              <w:t>писание системы</w:t>
            </w:r>
          </w:p>
        </w:tc>
      </w:tr>
      <w:tr w:rsidR="00A30033" w:rsidRPr="005D2F08" w14:paraId="5A105BE5" w14:textId="77777777" w:rsidTr="008347C0">
        <w:tc>
          <w:tcPr>
            <w:tcW w:w="10031" w:type="dxa"/>
          </w:tcPr>
          <w:p w14:paraId="3D4D505A" w14:textId="77777777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2A9076F8" w14:textId="77777777" w:rsidTr="008347C0">
        <w:tc>
          <w:tcPr>
            <w:tcW w:w="10031" w:type="dxa"/>
          </w:tcPr>
          <w:p w14:paraId="40A239CE" w14:textId="77777777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103810" w:rsidRPr="005D2F08" w14:paraId="0161AD27" w14:textId="77777777" w:rsidTr="008347C0">
        <w:tc>
          <w:tcPr>
            <w:tcW w:w="10031" w:type="dxa"/>
          </w:tcPr>
          <w:p w14:paraId="0330C77D" w14:textId="77777777" w:rsidR="00103810" w:rsidRPr="005D2F08" w:rsidRDefault="00103810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7951A7" w:rsidRPr="005D2F08" w14:paraId="7666DCB0" w14:textId="77777777" w:rsidTr="008347C0">
        <w:tc>
          <w:tcPr>
            <w:tcW w:w="10031" w:type="dxa"/>
          </w:tcPr>
          <w:p w14:paraId="1B3C6121" w14:textId="77777777" w:rsidR="007951A7" w:rsidRPr="005D2F08" w:rsidRDefault="007951A7" w:rsidP="008347C0">
            <w:pPr>
              <w:pStyle w:val="Titledoc3"/>
              <w:framePr w:hSpace="0" w:wrap="auto" w:vAnchor="margin" w:hAnchor="text" w:yAlign="inline"/>
            </w:pPr>
            <w:r w:rsidRPr="005D2F08">
              <w:t>Санкт-Петербург</w:t>
            </w:r>
          </w:p>
        </w:tc>
      </w:tr>
      <w:tr w:rsidR="007951A7" w:rsidRPr="005D2F08" w14:paraId="57CB3105" w14:textId="77777777" w:rsidTr="008347C0">
        <w:trPr>
          <w:trHeight w:val="1334"/>
        </w:trPr>
        <w:tc>
          <w:tcPr>
            <w:tcW w:w="10031" w:type="dxa"/>
          </w:tcPr>
          <w:p w14:paraId="632D315A" w14:textId="77777777" w:rsidR="007951A7" w:rsidRPr="005D2F08" w:rsidRDefault="00A142F4" w:rsidP="008347C0">
            <w:pPr>
              <w:pStyle w:val="Titledoc3"/>
              <w:framePr w:hSpace="0" w:wrap="auto" w:vAnchor="margin" w:hAnchor="text" w:yAlign="inline"/>
            </w:pPr>
            <w:r>
              <w:t>2022</w:t>
            </w:r>
          </w:p>
        </w:tc>
      </w:tr>
    </w:tbl>
    <w:p w14:paraId="2924792A" w14:textId="77777777" w:rsidR="00480320" w:rsidRPr="005D2F08" w:rsidRDefault="00480320"/>
    <w:p w14:paraId="77490CC2" w14:textId="77777777" w:rsidR="00480320" w:rsidRPr="005D2F08" w:rsidRDefault="00480320">
      <w:pPr>
        <w:sectPr w:rsidR="00480320" w:rsidRPr="005D2F08" w:rsidSect="004A27DC"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</w:p>
    <w:sdt>
      <w:sdtPr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</w:rPr>
        <w:id w:val="64239842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487B59C6" w14:textId="77777777" w:rsidR="00E83937" w:rsidRPr="005D2F08" w:rsidRDefault="00D90DB1" w:rsidP="00D90DB1">
          <w:pPr>
            <w:pStyle w:val="af9"/>
            <w:rPr>
              <w:rFonts w:cs="Times New Roman"/>
            </w:rPr>
          </w:pPr>
          <w:r w:rsidRPr="005D2F08">
            <w:rPr>
              <w:rFonts w:cs="Times New Roman"/>
            </w:rPr>
            <w:t>СОДЕРЖАНИЕ</w:t>
          </w:r>
        </w:p>
        <w:p w14:paraId="508D1062" w14:textId="1D6CC105" w:rsidR="000665C7" w:rsidRDefault="00102523">
          <w:pPr>
            <w:pStyle w:val="18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5D2F08">
            <w:fldChar w:fldCharType="begin"/>
          </w:r>
          <w:r w:rsidRPr="005D2F08">
            <w:instrText xml:space="preserve"> TOC \o "1-4" \h \z \u </w:instrText>
          </w:r>
          <w:r w:rsidRPr="005D2F08">
            <w:fldChar w:fldCharType="separate"/>
          </w:r>
          <w:hyperlink w:anchor="_Toc122962218" w:history="1">
            <w:r w:rsidR="000665C7" w:rsidRPr="00505B79">
              <w:rPr>
                <w:rStyle w:val="afff2"/>
                <w:rFonts w:cs="Times New Roman"/>
                <w:noProof/>
              </w:rPr>
              <w:t>ПЕРЕЧЕНЬ УСЛОВНЫХ ОБОЗНАЧЕНИЙ, ТЕРМИНОВ И СОКРАЩЕНИЙ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_Toc122962218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3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4EBA5E89" w14:textId="00ACB93B" w:rsidR="000665C7" w:rsidRDefault="00FB49A0">
          <w:pPr>
            <w:pStyle w:val="18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19" w:history="1">
            <w:r w:rsidR="000665C7" w:rsidRPr="00505B79">
              <w:rPr>
                <w:rStyle w:val="afff2"/>
                <w:rFonts w:cs="Times New Roman"/>
                <w:noProof/>
              </w:rPr>
              <w:t>1.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Назначение системы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_Toc122962219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6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5EC98CED" w14:textId="6E41E197" w:rsidR="000665C7" w:rsidRDefault="00FB49A0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0" w:history="1">
            <w:r w:rsidR="000665C7" w:rsidRPr="00505B79">
              <w:rPr>
                <w:rStyle w:val="afff2"/>
                <w:rFonts w:cs="Times New Roman"/>
                <w:noProof/>
              </w:rPr>
              <w:t>1.1.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Вид деятельности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_Toc122962220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6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75305429" w14:textId="58CF48A2" w:rsidR="000665C7" w:rsidRDefault="00FB49A0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1" w:history="1">
            <w:r w:rsidR="000665C7" w:rsidRPr="00505B79">
              <w:rPr>
                <w:rStyle w:val="afff2"/>
                <w:rFonts w:cs="Times New Roman"/>
                <w:noProof/>
              </w:rPr>
              <w:t>1.2.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Объект автоматизации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_Toc122962221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6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5A199098" w14:textId="48E70385" w:rsidR="000665C7" w:rsidRDefault="00FB49A0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2" w:history="1">
            <w:r w:rsidR="000665C7" w:rsidRPr="00505B79">
              <w:rPr>
                <w:rStyle w:val="afff2"/>
                <w:rFonts w:cs="Times New Roman"/>
                <w:noProof/>
              </w:rPr>
              <w:t>1.3.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Функции Системы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_Toc122962222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9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21CD000C" w14:textId="5D8CBF99" w:rsidR="000665C7" w:rsidRDefault="00FB49A0">
          <w:pPr>
            <w:pStyle w:val="18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3" w:history="1">
            <w:r w:rsidR="000665C7" w:rsidRPr="00505B79">
              <w:rPr>
                <w:rStyle w:val="afff2"/>
                <w:rFonts w:cs="Times New Roman"/>
                <w:noProof/>
              </w:rPr>
              <w:t>2.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Описание системы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_Toc122962223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10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50878441" w14:textId="08C8F846" w:rsidR="000665C7" w:rsidRDefault="00FB49A0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4" w:history="1">
            <w:r w:rsidR="000665C7" w:rsidRPr="00505B79">
              <w:rPr>
                <w:rStyle w:val="afff2"/>
                <w:rFonts w:cs="Times New Roman"/>
                <w:noProof/>
              </w:rPr>
              <w:t>2.1.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Структура Системы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_Toc122962224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10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79E99EC8" w14:textId="5CA4C064" w:rsidR="000665C7" w:rsidRDefault="00FB49A0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5" w:history="1">
            <w:r w:rsidR="000665C7" w:rsidRPr="00505B79">
              <w:rPr>
                <w:rStyle w:val="afff2"/>
                <w:rFonts w:cs="Times New Roman"/>
                <w:noProof/>
              </w:rPr>
              <w:t>2.2.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Сведения о Системе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_Toc122962225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10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127D5173" w14:textId="741D7964" w:rsidR="000665C7" w:rsidRDefault="00FB49A0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6" w:history="1">
            <w:r w:rsidR="000665C7" w:rsidRPr="00505B79">
              <w:rPr>
                <w:rStyle w:val="afff2"/>
                <w:rFonts w:cs="Times New Roman"/>
                <w:noProof/>
              </w:rPr>
              <w:t>2.3.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Функционирование Системы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_Toc122962226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11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6CAA66BE" w14:textId="6B98485B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7" w:history="1">
            <w:r w:rsidR="000665C7" w:rsidRPr="00505B79">
              <w:rPr>
                <w:rStyle w:val="afff2"/>
                <w:rFonts w:cs="Times New Roman"/>
                <w:noProof/>
              </w:rPr>
              <w:t>2.3.1.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Модуль безопасности и администрирования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_Toc122962227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12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6034692E" w14:textId="46BFCCD1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8" w:history="1">
            <w:r w:rsidR="000665C7" w:rsidRPr="00505B79">
              <w:rPr>
                <w:rStyle w:val="afff2"/>
                <w:rFonts w:cs="Times New Roman"/>
                <w:noProof/>
              </w:rPr>
              <w:t>2.3.2.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Модуль конфигурирования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_Toc122962228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12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55B3E1C0" w14:textId="067B1C15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29" w:history="1">
            <w:r w:rsidR="000665C7" w:rsidRPr="00505B79">
              <w:rPr>
                <w:rStyle w:val="afff2"/>
                <w:noProof/>
              </w:rPr>
              <w:t>2.3.3.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noProof/>
              </w:rPr>
              <w:t>Модуль хранения и визуализации данных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_Toc122962229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13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70E86CFF" w14:textId="67DCEC97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0" w:history="1">
            <w:r w:rsidR="000665C7" w:rsidRPr="00505B79">
              <w:rPr>
                <w:rStyle w:val="afff2"/>
                <w:rFonts w:cs="Times New Roman"/>
                <w:noProof/>
              </w:rPr>
              <w:t>2.3.4.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Модуль бизнес-логики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_Toc122962230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13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1FAA6235" w14:textId="6088F42D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1" w:history="1">
            <w:r w:rsidR="000665C7" w:rsidRPr="00505B79">
              <w:rPr>
                <w:rStyle w:val="afff2"/>
                <w:rFonts w:cs="Times New Roman"/>
                <w:noProof/>
              </w:rPr>
              <w:t>2.3.5.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Модуль сбора данных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_Toc122962231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13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66865090" w14:textId="74B16D11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2" w:history="1">
            <w:r w:rsidR="000665C7" w:rsidRPr="00505B79">
              <w:rPr>
                <w:rStyle w:val="afff2"/>
                <w:rFonts w:eastAsia="ArialUnicodeMS" w:cs="Times New Roman"/>
                <w:noProof/>
              </w:rPr>
              <w:t>2.3.6.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eastAsia="ArialUnicodeMS" w:cs="Times New Roman"/>
                <w:noProof/>
              </w:rPr>
              <w:t>Модуль управления событиями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_Toc122962232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14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49CD7ED3" w14:textId="1284E79E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3" w:history="1">
            <w:r w:rsidR="000665C7" w:rsidRPr="00505B79">
              <w:rPr>
                <w:rStyle w:val="afff2"/>
                <w:rFonts w:eastAsia="Times New Roman" w:cs="Times New Roman"/>
                <w:noProof/>
              </w:rPr>
              <w:t>2.3.7.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eastAsia="Times New Roman" w:cs="Times New Roman"/>
                <w:noProof/>
              </w:rPr>
              <w:t>Модуль взаимодействия с внешними системами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_Toc122962233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14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6B874EAC" w14:textId="2C039252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4" w:history="1">
            <w:r w:rsidR="000665C7" w:rsidRPr="00505B79">
              <w:rPr>
                <w:rStyle w:val="afff2"/>
                <w:rFonts w:cs="Times New Roman"/>
                <w:noProof/>
              </w:rPr>
              <w:t>2.3.8.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Модуль управления нормативно-справочной информацией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_Toc122962234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14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40E21D83" w14:textId="2963ED0B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5" w:history="1">
            <w:r w:rsidR="000665C7" w:rsidRPr="00505B79">
              <w:rPr>
                <w:rStyle w:val="afff2"/>
                <w:rFonts w:cs="Times New Roman"/>
                <w:noProof/>
              </w:rPr>
              <w:t>2.3.9.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Модуль мониторинга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_Toc122962235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15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3D92FC56" w14:textId="47B56CAC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6" w:history="1">
            <w:r w:rsidR="000665C7" w:rsidRPr="00505B79">
              <w:rPr>
                <w:rStyle w:val="afff2"/>
                <w:rFonts w:eastAsia="Times New Roman" w:cs="Times New Roman"/>
                <w:noProof/>
              </w:rPr>
              <w:t>2.3.10.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eastAsia="Times New Roman" w:cs="Times New Roman"/>
                <w:noProof/>
              </w:rPr>
              <w:t>Модуль построения отчетов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_Toc122962236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15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4AE74F9A" w14:textId="031AACEA" w:rsidR="000665C7" w:rsidRDefault="00FB49A0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7" w:history="1">
            <w:r w:rsidR="000665C7" w:rsidRPr="00505B79">
              <w:rPr>
                <w:rStyle w:val="afff2"/>
                <w:rFonts w:eastAsia="ArialUnicodeMS" w:cs="Times New Roman"/>
                <w:noProof/>
              </w:rPr>
              <w:t>2.3.11.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eastAsia="ArialUnicodeMS" w:cs="Times New Roman"/>
                <w:noProof/>
              </w:rPr>
              <w:t>Модуль поиска и навигации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_Toc122962237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15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26E5910D" w14:textId="05356F7E" w:rsidR="000665C7" w:rsidRDefault="00FB49A0">
          <w:pPr>
            <w:pStyle w:val="18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8" w:history="1">
            <w:r w:rsidR="000665C7" w:rsidRPr="00505B79">
              <w:rPr>
                <w:rStyle w:val="afff2"/>
                <w:rFonts w:cs="Times New Roman"/>
                <w:noProof/>
              </w:rPr>
              <w:t>3.</w:t>
            </w:r>
            <w:r w:rsidR="000665C7">
              <w:rPr>
                <w:rFonts w:eastAsiaTheme="minorEastAsia"/>
                <w:noProof/>
                <w:lang w:eastAsia="ru-RU"/>
              </w:rPr>
              <w:tab/>
            </w:r>
            <w:r w:rsidR="000665C7" w:rsidRPr="00505B79">
              <w:rPr>
                <w:rStyle w:val="afff2"/>
                <w:rFonts w:cs="Times New Roman"/>
                <w:noProof/>
              </w:rPr>
              <w:t>Описание взаимосвязей с другими системами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_Toc122962238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31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4FFA6BD9" w14:textId="756B14B3" w:rsidR="000665C7" w:rsidRDefault="00FB49A0">
          <w:pPr>
            <w:pStyle w:val="18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2962239" w:history="1">
            <w:r w:rsidR="000665C7" w:rsidRPr="00505B79">
              <w:rPr>
                <w:rStyle w:val="afff2"/>
                <w:rFonts w:cs="Times New Roman"/>
                <w:noProof/>
              </w:rPr>
              <w:t>Лист регистрации изменений</w:t>
            </w:r>
            <w:r w:rsidR="000665C7">
              <w:rPr>
                <w:noProof/>
                <w:webHidden/>
              </w:rPr>
              <w:tab/>
            </w:r>
            <w:r w:rsidR="000665C7">
              <w:rPr>
                <w:noProof/>
                <w:webHidden/>
              </w:rPr>
              <w:fldChar w:fldCharType="begin"/>
            </w:r>
            <w:r w:rsidR="000665C7">
              <w:rPr>
                <w:noProof/>
                <w:webHidden/>
              </w:rPr>
              <w:instrText xml:space="preserve"> PAGEREF _Toc122962239 \h </w:instrText>
            </w:r>
            <w:r w:rsidR="000665C7">
              <w:rPr>
                <w:noProof/>
                <w:webHidden/>
              </w:rPr>
            </w:r>
            <w:r w:rsidR="000665C7">
              <w:rPr>
                <w:noProof/>
                <w:webHidden/>
              </w:rPr>
              <w:fldChar w:fldCharType="separate"/>
            </w:r>
            <w:r w:rsidR="0053660C">
              <w:rPr>
                <w:noProof/>
                <w:webHidden/>
              </w:rPr>
              <w:t>32</w:t>
            </w:r>
            <w:r w:rsidR="000665C7">
              <w:rPr>
                <w:noProof/>
                <w:webHidden/>
              </w:rPr>
              <w:fldChar w:fldCharType="end"/>
            </w:r>
          </w:hyperlink>
        </w:p>
        <w:p w14:paraId="3D9FD730" w14:textId="6DA0E564" w:rsidR="00E83937" w:rsidRPr="005D2F08" w:rsidRDefault="00102523">
          <w:r w:rsidRPr="005D2F08">
            <w:fldChar w:fldCharType="end"/>
          </w:r>
        </w:p>
      </w:sdtContent>
    </w:sdt>
    <w:p w14:paraId="380F0E73" w14:textId="77777777" w:rsidR="00784B1D" w:rsidRPr="005D2F08" w:rsidRDefault="00D90DB1" w:rsidP="00F609AB">
      <w:pPr>
        <w:pStyle w:val="Title0"/>
        <w:rPr>
          <w:rFonts w:cs="Times New Roman"/>
        </w:rPr>
      </w:pPr>
      <w:bookmarkStart w:id="1" w:name="_Toc122962218"/>
      <w:r w:rsidRPr="005D2F08">
        <w:rPr>
          <w:rFonts w:cs="Times New Roman"/>
        </w:rPr>
        <w:lastRenderedPageBreak/>
        <w:t>ПЕРЕЧЕНЬ УСЛОВНЫХ ОБОЗНАЧЕНИЙ</w:t>
      </w:r>
      <w:r w:rsidR="00E45C2A" w:rsidRPr="005D2F08">
        <w:rPr>
          <w:rFonts w:cs="Times New Roman"/>
        </w:rPr>
        <w:t xml:space="preserve">, </w:t>
      </w:r>
      <w:r w:rsidR="007951A7" w:rsidRPr="005D2F08">
        <w:rPr>
          <w:rFonts w:cs="Times New Roman"/>
        </w:rPr>
        <w:t>ТЕРМИНОВ</w:t>
      </w:r>
      <w:r w:rsidRPr="005D2F08">
        <w:rPr>
          <w:rFonts w:cs="Times New Roman"/>
        </w:rPr>
        <w:t xml:space="preserve"> И СОКРАЩЕНИЙ</w:t>
      </w:r>
      <w:bookmarkEnd w:id="1"/>
    </w:p>
    <w:p w14:paraId="34AA2C97" w14:textId="77777777" w:rsidR="004A27DC" w:rsidRPr="005D2F08" w:rsidRDefault="00582DB1" w:rsidP="00B36A65">
      <w:pPr>
        <w:pStyle w:val="Paragraph"/>
      </w:pPr>
      <w:r w:rsidRPr="005D2F08">
        <w:t>Перечень</w:t>
      </w:r>
      <w:r w:rsidR="004A27DC" w:rsidRPr="005D2F08">
        <w:t xml:space="preserve"> </w:t>
      </w:r>
      <w:r w:rsidR="002D286D" w:rsidRPr="005D2F08">
        <w:t>терминов</w:t>
      </w:r>
      <w:r w:rsidR="004A27DC" w:rsidRPr="005D2F08">
        <w:t xml:space="preserve"> и сокращений</w:t>
      </w:r>
      <w:r w:rsidR="00102523" w:rsidRPr="005D2F08">
        <w:t xml:space="preserve">, используемых в данном </w:t>
      </w:r>
      <w:r w:rsidR="006646AF" w:rsidRPr="005D2F08">
        <w:t>документе</w:t>
      </w:r>
      <w:r w:rsidR="00102523" w:rsidRPr="005D2F08">
        <w:t>,</w:t>
      </w:r>
      <w:r w:rsidRPr="005D2F08">
        <w:t xml:space="preserve"> приведен</w:t>
      </w:r>
      <w:r w:rsidR="004A27DC" w:rsidRPr="005D2F08">
        <w:t xml:space="preserve"> в таблиц</w:t>
      </w:r>
      <w:r w:rsidR="006C70C0" w:rsidRPr="005D2F08">
        <w:t>ах</w:t>
      </w:r>
      <w:r w:rsidRPr="005D2F08">
        <w:t xml:space="preserve"> </w:t>
      </w:r>
      <w:r w:rsidR="00102523" w:rsidRPr="005D2F08">
        <w:fldChar w:fldCharType="begin"/>
      </w:r>
      <w:r w:rsidR="00102523" w:rsidRPr="005D2F08">
        <w:instrText xml:space="preserve"> REF ТПС \h </w:instrText>
      </w:r>
      <w:r w:rsidR="005B4EC6" w:rsidRPr="005D2F08">
        <w:instrText xml:space="preserve"> \* MERGEFORMAT </w:instrText>
      </w:r>
      <w:r w:rsidR="00102523" w:rsidRPr="005D2F08">
        <w:fldChar w:fldCharType="separate"/>
      </w:r>
      <w:r w:rsidR="00B36A65">
        <w:t>1</w:t>
      </w:r>
      <w:r w:rsidR="00102523" w:rsidRPr="005D2F08">
        <w:fldChar w:fldCharType="end"/>
      </w:r>
      <w:r w:rsidR="001E0F58" w:rsidRPr="005D2F08">
        <w:t xml:space="preserve"> </w:t>
      </w:r>
      <w:r w:rsidR="006C70C0" w:rsidRPr="005D2F08">
        <w:t>–</w:t>
      </w:r>
      <w:r w:rsidR="001E0F58" w:rsidRPr="005D2F08">
        <w:t xml:space="preserve"> </w:t>
      </w:r>
      <w:r w:rsidR="001E0F58" w:rsidRPr="005D2F08">
        <w:fldChar w:fldCharType="begin"/>
      </w:r>
      <w:r w:rsidR="001E0F58" w:rsidRPr="005D2F08">
        <w:instrText xml:space="preserve"> REF ТаблАнглТерм \h </w:instrText>
      </w:r>
      <w:r w:rsidR="005D2F08">
        <w:instrText xml:space="preserve"> \* MERGEFORMAT </w:instrText>
      </w:r>
      <w:r w:rsidR="001E0F58" w:rsidRPr="005D2F08">
        <w:fldChar w:fldCharType="separate"/>
      </w:r>
      <w:r w:rsidR="00B36A65">
        <w:rPr>
          <w:noProof/>
        </w:rPr>
        <w:t>2</w:t>
      </w:r>
      <w:r w:rsidR="001E0F58" w:rsidRPr="005D2F08">
        <w:fldChar w:fldCharType="end"/>
      </w:r>
      <w:r w:rsidR="00102523" w:rsidRPr="005D2F08">
        <w:t>.</w:t>
      </w:r>
    </w:p>
    <w:p w14:paraId="7F7D7C63" w14:textId="77777777" w:rsidR="00102523" w:rsidRPr="005D2F08" w:rsidRDefault="00102523" w:rsidP="000F78CD">
      <w:pPr>
        <w:pStyle w:val="Tabletitle"/>
      </w:pPr>
      <w:r w:rsidRPr="005D2F08">
        <w:t xml:space="preserve">Таблица </w:t>
      </w:r>
      <w:bookmarkStart w:id="2" w:name="ТПС"/>
      <w:r w:rsidRPr="005D2F08">
        <w:fldChar w:fldCharType="begin"/>
      </w:r>
      <w:r w:rsidRPr="005D2F08">
        <w:instrText xml:space="preserve"> SEQ Таблица \* ARABIC </w:instrText>
      </w:r>
      <w:r w:rsidRPr="005D2F08">
        <w:fldChar w:fldCharType="separate"/>
      </w:r>
      <w:r w:rsidR="00B36A65">
        <w:rPr>
          <w:noProof/>
        </w:rPr>
        <w:t>1</w:t>
      </w:r>
      <w:r w:rsidRPr="005D2F08">
        <w:rPr>
          <w:noProof/>
        </w:rPr>
        <w:fldChar w:fldCharType="end"/>
      </w:r>
      <w:bookmarkEnd w:id="2"/>
      <w:r w:rsidRPr="005D2F08">
        <w:t xml:space="preserve"> – Перечень </w:t>
      </w:r>
      <w:r w:rsidR="006C70C0" w:rsidRPr="005D2F08">
        <w:t xml:space="preserve">русскоязычных </w:t>
      </w:r>
      <w:r w:rsidR="002D286D" w:rsidRPr="005D2F08">
        <w:t xml:space="preserve">терминов и </w:t>
      </w:r>
      <w:r w:rsidRPr="005D2F08">
        <w:t>сокращений</w:t>
      </w:r>
      <w:r w:rsidR="002D286D" w:rsidRPr="005D2F08">
        <w:t xml:space="preserve"> </w:t>
      </w: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B36A65" w:rsidRPr="005D2F08" w14:paraId="7FBF2C3A" w14:textId="77777777" w:rsidTr="00D761F7">
        <w:tc>
          <w:tcPr>
            <w:tcW w:w="2256" w:type="dxa"/>
            <w:shd w:val="clear" w:color="auto" w:fill="0070C0"/>
          </w:tcPr>
          <w:p w14:paraId="0C19D283" w14:textId="77777777" w:rsidR="00B36A65" w:rsidRPr="005D2F08" w:rsidRDefault="00B36A65" w:rsidP="00B36A65">
            <w:pPr>
              <w:pStyle w:val="Headertext"/>
            </w:pPr>
            <w:r w:rsidRPr="005D2F08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55AD9879" w14:textId="77777777" w:rsidR="00B36A65" w:rsidRPr="005D2F08" w:rsidRDefault="00B36A65" w:rsidP="00B36A65">
            <w:pPr>
              <w:pStyle w:val="Headertext"/>
            </w:pPr>
            <w:r w:rsidRPr="005D2F08">
              <w:t>Полное наименование</w:t>
            </w:r>
          </w:p>
        </w:tc>
      </w:tr>
      <w:tr w:rsidR="00B36A65" w:rsidRPr="005D2F08" w14:paraId="7001DEEF" w14:textId="77777777" w:rsidTr="00736CB7">
        <w:tc>
          <w:tcPr>
            <w:tcW w:w="2256" w:type="dxa"/>
          </w:tcPr>
          <w:p w14:paraId="29961DDE" w14:textId="77777777" w:rsidR="00B36A65" w:rsidRPr="005D2F08" w:rsidRDefault="00B36A65" w:rsidP="00B36A65">
            <w:pPr>
              <w:pStyle w:val="Tabletext"/>
            </w:pPr>
            <w:r>
              <w:t>АСУ ТП</w:t>
            </w:r>
          </w:p>
        </w:tc>
        <w:tc>
          <w:tcPr>
            <w:tcW w:w="7831" w:type="dxa"/>
          </w:tcPr>
          <w:p w14:paraId="7F04A383" w14:textId="77777777" w:rsidR="00B36A65" w:rsidRPr="005D2F08" w:rsidRDefault="00B36A65" w:rsidP="00B36A65">
            <w:pPr>
              <w:pStyle w:val="Tabletext"/>
            </w:pPr>
            <w:r w:rsidRPr="00FF3E66">
              <w:t>Автоматизированная система управления технологическим процессом</w:t>
            </w:r>
          </w:p>
        </w:tc>
      </w:tr>
      <w:tr w:rsidR="00B36A65" w:rsidRPr="005D2F08" w14:paraId="27A109F4" w14:textId="77777777" w:rsidTr="00736CB7">
        <w:tc>
          <w:tcPr>
            <w:tcW w:w="2256" w:type="dxa"/>
          </w:tcPr>
          <w:p w14:paraId="12D26AE4" w14:textId="77777777" w:rsidR="00B36A65" w:rsidRPr="005D2F08" w:rsidRDefault="00B36A65" w:rsidP="00B36A65">
            <w:pPr>
              <w:pStyle w:val="Tabletext"/>
            </w:pPr>
            <w:r w:rsidRPr="005D2F08">
              <w:t>БД</w:t>
            </w:r>
          </w:p>
        </w:tc>
        <w:tc>
          <w:tcPr>
            <w:tcW w:w="7831" w:type="dxa"/>
          </w:tcPr>
          <w:p w14:paraId="2D5B6E3E" w14:textId="77777777" w:rsidR="00B36A65" w:rsidRPr="005D2F08" w:rsidRDefault="00B36A65" w:rsidP="00B36A65">
            <w:pPr>
              <w:pStyle w:val="Tabletext"/>
            </w:pPr>
            <w:r w:rsidRPr="005D2F08">
              <w:t>База данных</w:t>
            </w:r>
          </w:p>
        </w:tc>
      </w:tr>
      <w:tr w:rsidR="00B36A65" w:rsidRPr="005D2F08" w14:paraId="3D49CB03" w14:textId="77777777" w:rsidTr="00736CB7">
        <w:tc>
          <w:tcPr>
            <w:tcW w:w="2256" w:type="dxa"/>
          </w:tcPr>
          <w:p w14:paraId="6807AFC7" w14:textId="77777777" w:rsidR="00B36A65" w:rsidRPr="005D2F08" w:rsidRDefault="00B36A65" w:rsidP="00B36A65">
            <w:pPr>
              <w:pStyle w:val="Tabletext"/>
            </w:pPr>
            <w:r w:rsidRPr="005D2F08">
              <w:t>Веб-браузер</w:t>
            </w:r>
          </w:p>
        </w:tc>
        <w:tc>
          <w:tcPr>
            <w:tcW w:w="7831" w:type="dxa"/>
          </w:tcPr>
          <w:p w14:paraId="09EF52D7" w14:textId="77777777" w:rsidR="00B36A65" w:rsidRPr="005D2F08" w:rsidRDefault="00B36A65" w:rsidP="00B36A65">
            <w:pPr>
              <w:pStyle w:val="Tabletext"/>
            </w:pPr>
            <w:r w:rsidRPr="005D2F08">
              <w:t>Программное обеспечение для просмотра веб-страниц, содержания веб-документов и управления веб-приложениями</w:t>
            </w:r>
          </w:p>
        </w:tc>
      </w:tr>
      <w:tr w:rsidR="00B36A65" w:rsidRPr="005D2F08" w14:paraId="738AC980" w14:textId="77777777" w:rsidTr="0023084F">
        <w:tc>
          <w:tcPr>
            <w:tcW w:w="2256" w:type="dxa"/>
            <w:vAlign w:val="center"/>
          </w:tcPr>
          <w:p w14:paraId="52FE01D0" w14:textId="77777777" w:rsidR="00B36A65" w:rsidRPr="005D2F08" w:rsidRDefault="00B36A65" w:rsidP="00B36A65">
            <w:pPr>
              <w:pStyle w:val="Tabletext"/>
            </w:pPr>
            <w:r>
              <w:t>Веб-клиент</w:t>
            </w:r>
          </w:p>
        </w:tc>
        <w:tc>
          <w:tcPr>
            <w:tcW w:w="7831" w:type="dxa"/>
            <w:vAlign w:val="center"/>
          </w:tcPr>
          <w:p w14:paraId="75986C97" w14:textId="77777777" w:rsidR="00B36A65" w:rsidRPr="005D2F08" w:rsidRDefault="00B36A65" w:rsidP="00B36A65">
            <w:pPr>
              <w:pStyle w:val="Tabletext"/>
            </w:pPr>
            <w:r>
              <w:t>К</w:t>
            </w:r>
            <w:r w:rsidRPr="00FF3E66">
              <w:t>омпьютер или программа-клиент в сетях с клиент-серверной или терминальной архитектурой, который переносит все или большую часть задач по обработке информации на сервер</w:t>
            </w:r>
            <w:r>
              <w:t>. В настоящем документе под термином «веб-клиент» понимается веб-браузер</w:t>
            </w:r>
          </w:p>
        </w:tc>
      </w:tr>
      <w:tr w:rsidR="00B36A65" w:rsidRPr="005D2F08" w14:paraId="7BB6339F" w14:textId="77777777" w:rsidTr="0023084F">
        <w:tc>
          <w:tcPr>
            <w:tcW w:w="2256" w:type="dxa"/>
            <w:vAlign w:val="center"/>
          </w:tcPr>
          <w:p w14:paraId="2E611C07" w14:textId="77777777" w:rsidR="00B36A65" w:rsidRPr="005D2F08" w:rsidRDefault="00B36A65" w:rsidP="00B36A65">
            <w:pPr>
              <w:pStyle w:val="Tabletext"/>
            </w:pPr>
            <w:r>
              <w:t>Веб-портал</w:t>
            </w:r>
          </w:p>
        </w:tc>
        <w:tc>
          <w:tcPr>
            <w:tcW w:w="7831" w:type="dxa"/>
            <w:vAlign w:val="center"/>
          </w:tcPr>
          <w:p w14:paraId="5E7CFB01" w14:textId="77777777" w:rsidR="00B36A65" w:rsidRPr="005D2F08" w:rsidRDefault="00B36A65" w:rsidP="00B36A65">
            <w:pPr>
              <w:pStyle w:val="Tabletext"/>
            </w:pPr>
            <w:r>
              <w:t>С</w:t>
            </w:r>
            <w:r w:rsidRPr="00605B63">
              <w:t xml:space="preserve">айт </w:t>
            </w:r>
            <w:r>
              <w:t xml:space="preserve">в компьютерной сети, </w:t>
            </w:r>
            <w:r w:rsidRPr="00605B63">
              <w:t>предоставля</w:t>
            </w:r>
            <w:r>
              <w:t>ющий</w:t>
            </w:r>
            <w:r w:rsidRPr="00605B63">
              <w:t xml:space="preserve"> пользователю различные интернет-сервисы, которые</w:t>
            </w:r>
            <w:r>
              <w:t xml:space="preserve"> работают в рамках этого сайта</w:t>
            </w:r>
          </w:p>
        </w:tc>
      </w:tr>
      <w:tr w:rsidR="00B36A65" w:rsidRPr="005D2F08" w14:paraId="30122373" w14:textId="77777777" w:rsidTr="00E45C2A">
        <w:tc>
          <w:tcPr>
            <w:tcW w:w="2256" w:type="dxa"/>
            <w:vAlign w:val="center"/>
          </w:tcPr>
          <w:p w14:paraId="17E747EF" w14:textId="77777777" w:rsidR="00B36A65" w:rsidRPr="005D2F08" w:rsidRDefault="00B36A65" w:rsidP="00B36A65">
            <w:pPr>
              <w:pStyle w:val="Tabletext"/>
            </w:pPr>
            <w:r w:rsidRPr="005D2F08">
              <w:t>Веб-сервис</w:t>
            </w:r>
          </w:p>
        </w:tc>
        <w:tc>
          <w:tcPr>
            <w:tcW w:w="7831" w:type="dxa"/>
            <w:vAlign w:val="center"/>
          </w:tcPr>
          <w:p w14:paraId="1EBF6854" w14:textId="77777777" w:rsidR="00B36A65" w:rsidRPr="005D2F08" w:rsidRDefault="00B36A65" w:rsidP="00B36A65">
            <w:pPr>
              <w:pStyle w:val="Tabletext"/>
            </w:pPr>
            <w:r w:rsidRPr="005D2F08">
              <w:t>Идентифицируемая уникальным веб-адресом (URL-адресом) программная система со стандартизированными интерфейсами, которая может взаимодействовать со сторонними приложениями посредством сообщений, основанных на определённых протоколах (SOAP, XML-RPC и т. д.) и соглашениях (REST). Веб-служба является единицей модульности при использовании сервис-ориентированной архитектуры приложения</w:t>
            </w:r>
          </w:p>
        </w:tc>
      </w:tr>
      <w:tr w:rsidR="00B36A65" w:rsidRPr="005D2F08" w14:paraId="216504CF" w14:textId="77777777" w:rsidTr="00E45C2A">
        <w:tc>
          <w:tcPr>
            <w:tcW w:w="2256" w:type="dxa"/>
            <w:vAlign w:val="center"/>
          </w:tcPr>
          <w:p w14:paraId="42E6D0D0" w14:textId="77777777" w:rsidR="00B36A65" w:rsidRPr="005D2F08" w:rsidRDefault="00B36A65" w:rsidP="00B36A65">
            <w:pPr>
              <w:pStyle w:val="Tabletext"/>
            </w:pPr>
            <w:r>
              <w:t>ГРО</w:t>
            </w:r>
          </w:p>
        </w:tc>
        <w:tc>
          <w:tcPr>
            <w:tcW w:w="7831" w:type="dxa"/>
            <w:vAlign w:val="center"/>
          </w:tcPr>
          <w:p w14:paraId="2BE593D4" w14:textId="77777777" w:rsidR="00B36A65" w:rsidRPr="005D2F08" w:rsidRDefault="00B36A65" w:rsidP="00B36A65">
            <w:pPr>
              <w:pStyle w:val="Tabletext"/>
            </w:pPr>
            <w:r>
              <w:t>Газораспределительная организация</w:t>
            </w:r>
          </w:p>
        </w:tc>
      </w:tr>
      <w:tr w:rsidR="00507E66" w:rsidRPr="005D2F08" w14:paraId="530E0E0A" w14:textId="77777777" w:rsidTr="00736CB7">
        <w:tc>
          <w:tcPr>
            <w:tcW w:w="2256" w:type="dxa"/>
          </w:tcPr>
          <w:p w14:paraId="3B76360B" w14:textId="5ACBC8E1" w:rsidR="00507E66" w:rsidRPr="005D2F08" w:rsidRDefault="00507E66" w:rsidP="0030556B">
            <w:pPr>
              <w:pStyle w:val="Tabletext"/>
            </w:pPr>
            <w:r w:rsidRPr="00C7247C">
              <w:t>ЕПУ СТМ ГРО</w:t>
            </w:r>
            <w:r w:rsidR="0030556B">
              <w:t xml:space="preserve">, </w:t>
            </w:r>
            <w:r w:rsidRPr="00431D75">
              <w:t>Система</w:t>
            </w:r>
          </w:p>
        </w:tc>
        <w:tc>
          <w:tcPr>
            <w:tcW w:w="7831" w:type="dxa"/>
          </w:tcPr>
          <w:p w14:paraId="41040A5B" w14:textId="116955A7" w:rsidR="00507E66" w:rsidRPr="005D2F08" w:rsidRDefault="0030556B" w:rsidP="00507E66">
            <w:pPr>
              <w:pStyle w:val="Tabletext"/>
            </w:pPr>
            <w:r w:rsidRPr="005D2F08">
              <w:t xml:space="preserve">Единый пульт управления системами телеметрии </w:t>
            </w:r>
            <w:r>
              <w:t>в газораспределительных организациях</w:t>
            </w:r>
          </w:p>
        </w:tc>
      </w:tr>
      <w:tr w:rsidR="00A142F4" w:rsidRPr="005D2F08" w14:paraId="57170878" w14:textId="77777777" w:rsidTr="00736CB7">
        <w:tc>
          <w:tcPr>
            <w:tcW w:w="2256" w:type="dxa"/>
          </w:tcPr>
          <w:p w14:paraId="5D3D6C53" w14:textId="77777777" w:rsidR="00A142F4" w:rsidRDefault="00A142F4" w:rsidP="00A142F4">
            <w:pPr>
              <w:pStyle w:val="Tabletext"/>
            </w:pPr>
            <w:r>
              <w:t>Клиент</w:t>
            </w:r>
          </w:p>
        </w:tc>
        <w:tc>
          <w:tcPr>
            <w:tcW w:w="7831" w:type="dxa"/>
          </w:tcPr>
          <w:p w14:paraId="18718C10" w14:textId="77777777" w:rsidR="00A142F4" w:rsidRPr="005D2F08" w:rsidRDefault="00A142F4" w:rsidP="00A142F4">
            <w:pPr>
              <w:pStyle w:val="Tabletext"/>
            </w:pPr>
            <w:r>
              <w:t>Сотрудники центрально-производственного диспетчерского управления, управления эксплуатации газораспределительных систем, управления по внедрению и эксплуатации АСКУГ и метрологии, диспетчерского подразделения ГРО, подразделения АСУ ТП ГРО, производственно-технического отдела ГРО</w:t>
            </w:r>
          </w:p>
        </w:tc>
      </w:tr>
      <w:tr w:rsidR="00A142F4" w:rsidRPr="005D2F08" w14:paraId="699009F4" w14:textId="77777777" w:rsidTr="00736CB7">
        <w:tc>
          <w:tcPr>
            <w:tcW w:w="2256" w:type="dxa"/>
          </w:tcPr>
          <w:p w14:paraId="29ACC873" w14:textId="77777777" w:rsidR="00A142F4" w:rsidRPr="005D2F08" w:rsidRDefault="00A142F4" w:rsidP="00A142F4">
            <w:pPr>
              <w:pStyle w:val="Tabletext"/>
            </w:pPr>
            <w:r w:rsidRPr="005D2F08">
              <w:t>НСИ</w:t>
            </w:r>
          </w:p>
        </w:tc>
        <w:tc>
          <w:tcPr>
            <w:tcW w:w="7831" w:type="dxa"/>
          </w:tcPr>
          <w:p w14:paraId="6492A9FC" w14:textId="77777777" w:rsidR="00A142F4" w:rsidRPr="005D2F08" w:rsidRDefault="00A142F4" w:rsidP="00A142F4">
            <w:pPr>
              <w:pStyle w:val="Tabletext"/>
            </w:pPr>
            <w:r w:rsidRPr="005D2F08">
              <w:t>Нормативно-справочная информация</w:t>
            </w:r>
          </w:p>
        </w:tc>
      </w:tr>
      <w:tr w:rsidR="00973902" w:rsidRPr="005D2F08" w14:paraId="6EBA7351" w14:textId="77777777" w:rsidTr="00736CB7">
        <w:tc>
          <w:tcPr>
            <w:tcW w:w="2256" w:type="dxa"/>
          </w:tcPr>
          <w:p w14:paraId="48758841" w14:textId="7C154180" w:rsidR="00973902" w:rsidRPr="005D2F08" w:rsidRDefault="00973902" w:rsidP="00A142F4">
            <w:pPr>
              <w:pStyle w:val="Tabletext"/>
            </w:pPr>
            <w:r>
              <w:t>ОПО</w:t>
            </w:r>
          </w:p>
        </w:tc>
        <w:tc>
          <w:tcPr>
            <w:tcW w:w="7831" w:type="dxa"/>
          </w:tcPr>
          <w:p w14:paraId="5FF90179" w14:textId="2E4FD1F3" w:rsidR="00973902" w:rsidRPr="005D2F08" w:rsidRDefault="00973902" w:rsidP="00A142F4">
            <w:pPr>
              <w:pStyle w:val="Tabletext"/>
            </w:pPr>
            <w:r>
              <w:t>Общесистемное программное обеспечение</w:t>
            </w:r>
          </w:p>
        </w:tc>
      </w:tr>
      <w:tr w:rsidR="00A142F4" w:rsidRPr="005D2F08" w14:paraId="508F4403" w14:textId="77777777" w:rsidTr="00E45C2A">
        <w:tc>
          <w:tcPr>
            <w:tcW w:w="2256" w:type="dxa"/>
            <w:vAlign w:val="center"/>
          </w:tcPr>
          <w:p w14:paraId="55DAB493" w14:textId="77777777" w:rsidR="00A142F4" w:rsidRPr="005D2F08" w:rsidRDefault="00A142F4" w:rsidP="00A142F4">
            <w:pPr>
              <w:pStyle w:val="Tabletext"/>
            </w:pPr>
            <w:r w:rsidRPr="005D2F08">
              <w:t>Платформа</w:t>
            </w:r>
          </w:p>
        </w:tc>
        <w:tc>
          <w:tcPr>
            <w:tcW w:w="7831" w:type="dxa"/>
            <w:vAlign w:val="center"/>
          </w:tcPr>
          <w:p w14:paraId="424E4A90" w14:textId="77777777" w:rsidR="00A142F4" w:rsidRPr="005D2F08" w:rsidRDefault="00A142F4" w:rsidP="00A142F4">
            <w:pPr>
              <w:pStyle w:val="Tabletext"/>
            </w:pPr>
            <w:r w:rsidRPr="005D2F08">
              <w:t>Совокупность технологий и спецификаций, обеспечивающая аппаратную и/или программную совместимость различных продуктов</w:t>
            </w:r>
          </w:p>
        </w:tc>
      </w:tr>
      <w:tr w:rsidR="00A142F4" w:rsidRPr="005D2F08" w14:paraId="2D728384" w14:textId="77777777" w:rsidTr="00736CB7">
        <w:tc>
          <w:tcPr>
            <w:tcW w:w="2256" w:type="dxa"/>
          </w:tcPr>
          <w:p w14:paraId="23310ECB" w14:textId="77777777" w:rsidR="00A142F4" w:rsidRPr="005D2F08" w:rsidRDefault="00A142F4" w:rsidP="00A142F4">
            <w:pPr>
              <w:pStyle w:val="Tabletext"/>
            </w:pPr>
            <w:r w:rsidRPr="005D2F08">
              <w:t>ПО</w:t>
            </w:r>
          </w:p>
        </w:tc>
        <w:tc>
          <w:tcPr>
            <w:tcW w:w="7831" w:type="dxa"/>
          </w:tcPr>
          <w:p w14:paraId="2C114436" w14:textId="77777777" w:rsidR="00A142F4" w:rsidRPr="005D2F08" w:rsidRDefault="00A142F4" w:rsidP="00A142F4">
            <w:pPr>
              <w:pStyle w:val="Tabletext"/>
            </w:pPr>
            <w:r w:rsidRPr="005D2F08">
              <w:t>Программное обеспечение</w:t>
            </w:r>
          </w:p>
        </w:tc>
      </w:tr>
      <w:tr w:rsidR="00A142F4" w:rsidRPr="005D2F08" w14:paraId="5012F308" w14:textId="77777777" w:rsidTr="00E45C2A">
        <w:tc>
          <w:tcPr>
            <w:tcW w:w="2256" w:type="dxa"/>
            <w:vAlign w:val="center"/>
          </w:tcPr>
          <w:p w14:paraId="1D2C25C3" w14:textId="77777777" w:rsidR="00A142F4" w:rsidRPr="005D2F08" w:rsidRDefault="00A142F4" w:rsidP="00A142F4">
            <w:pPr>
              <w:pStyle w:val="Tabletext"/>
            </w:pPr>
            <w:r>
              <w:t xml:space="preserve">Пользовательский интерфейс </w:t>
            </w:r>
          </w:p>
        </w:tc>
        <w:tc>
          <w:tcPr>
            <w:tcW w:w="7831" w:type="dxa"/>
            <w:vAlign w:val="center"/>
          </w:tcPr>
          <w:p w14:paraId="41B17644" w14:textId="77777777" w:rsidR="00A142F4" w:rsidRPr="005D2F08" w:rsidRDefault="00A142F4" w:rsidP="00A142F4">
            <w:pPr>
              <w:pStyle w:val="Tabletext"/>
            </w:pPr>
            <w:r>
              <w:t>И</w:t>
            </w:r>
            <w:r w:rsidRPr="001D7A20">
              <w:t>нтерфейс, обеспечивающий передачу информации между пользователем-человеком и программно-аппаратными компонентами компьютерной системы</w:t>
            </w:r>
          </w:p>
        </w:tc>
      </w:tr>
      <w:tr w:rsidR="00A142F4" w:rsidRPr="005D2F08" w14:paraId="1A29F3D8" w14:textId="77777777" w:rsidTr="00736CB7">
        <w:tc>
          <w:tcPr>
            <w:tcW w:w="2256" w:type="dxa"/>
          </w:tcPr>
          <w:p w14:paraId="02025C11" w14:textId="0270AC21" w:rsidR="00A142F4" w:rsidRPr="005D2F08" w:rsidRDefault="00A142F4" w:rsidP="00A142F4">
            <w:pPr>
              <w:pStyle w:val="Tabletext"/>
            </w:pPr>
            <w:r w:rsidRPr="0071734A">
              <w:t>Сервис взаимодействия с устройствами</w:t>
            </w:r>
            <w:r w:rsidR="00221B34">
              <w:t>, СВУ</w:t>
            </w:r>
          </w:p>
        </w:tc>
        <w:tc>
          <w:tcPr>
            <w:tcW w:w="7831" w:type="dxa"/>
          </w:tcPr>
          <w:p w14:paraId="2F92A9B4" w14:textId="77777777" w:rsidR="00A142F4" w:rsidRPr="0071734A" w:rsidRDefault="00A142F4" w:rsidP="00A142F4">
            <w:pPr>
              <w:pStyle w:val="Tabletext"/>
            </w:pPr>
            <w:r w:rsidRPr="0071734A">
              <w:t xml:space="preserve">Сервис, выполняющий роль посредника во взаимодействии Системы с устройствами. </w:t>
            </w:r>
          </w:p>
          <w:p w14:paraId="28853AB5" w14:textId="77777777" w:rsidR="00A142F4" w:rsidRPr="005D2F08" w:rsidRDefault="00A142F4" w:rsidP="00A142F4">
            <w:pPr>
              <w:pStyle w:val="Tabletext"/>
            </w:pPr>
            <w:r w:rsidRPr="0071734A">
              <w:t xml:space="preserve">Сервис получает из Системы конфигурацию объектов, различные команды и отправляет в Систему данные, ответы на команды </w:t>
            </w:r>
            <w:r>
              <w:br/>
            </w:r>
            <w:r w:rsidRPr="0071734A">
              <w:lastRenderedPageBreak/>
              <w:t xml:space="preserve">и сообщения о своей работоспособности. Взаимодействие Сервиса </w:t>
            </w:r>
            <w:r>
              <w:br/>
            </w:r>
            <w:r w:rsidRPr="0071734A">
              <w:t>с устройствами происх</w:t>
            </w:r>
            <w:r>
              <w:t xml:space="preserve">одит через канал связи, который </w:t>
            </w:r>
            <w:r w:rsidRPr="0071734A">
              <w:t xml:space="preserve">предоставляет провайдер канала. Получив подключение </w:t>
            </w:r>
            <w:r>
              <w:br/>
            </w:r>
            <w:r w:rsidRPr="0071734A">
              <w:t xml:space="preserve">к устройству, Сервис взаимодействует с ним через контроллеры </w:t>
            </w:r>
            <w:r>
              <w:br/>
            </w:r>
            <w:r w:rsidRPr="0071734A">
              <w:t>и систему драйверов</w:t>
            </w:r>
          </w:p>
        </w:tc>
      </w:tr>
      <w:tr w:rsidR="00BC32B5" w:rsidRPr="005D2F08" w14:paraId="51AD42C6" w14:textId="77777777" w:rsidTr="00736CB7">
        <w:tc>
          <w:tcPr>
            <w:tcW w:w="2256" w:type="dxa"/>
          </w:tcPr>
          <w:p w14:paraId="4CCEC99E" w14:textId="49F2A7A3" w:rsidR="00BC32B5" w:rsidRPr="0071734A" w:rsidRDefault="00BC32B5" w:rsidP="00A142F4">
            <w:pPr>
              <w:pStyle w:val="Tabletext"/>
            </w:pPr>
            <w:r>
              <w:lastRenderedPageBreak/>
              <w:t>СЗИ</w:t>
            </w:r>
          </w:p>
        </w:tc>
        <w:tc>
          <w:tcPr>
            <w:tcW w:w="7831" w:type="dxa"/>
          </w:tcPr>
          <w:p w14:paraId="3419826C" w14:textId="7CF898D7" w:rsidR="00BC32B5" w:rsidRPr="0071734A" w:rsidRDefault="00BC32B5" w:rsidP="00A142F4">
            <w:pPr>
              <w:pStyle w:val="Tabletext"/>
            </w:pPr>
            <w:r>
              <w:t>Система защиты информации</w:t>
            </w:r>
          </w:p>
        </w:tc>
      </w:tr>
      <w:tr w:rsidR="00A142F4" w:rsidRPr="005D2F08" w14:paraId="4AD6E54B" w14:textId="77777777" w:rsidTr="00736CB7">
        <w:tc>
          <w:tcPr>
            <w:tcW w:w="2256" w:type="dxa"/>
          </w:tcPr>
          <w:p w14:paraId="567C60E3" w14:textId="77777777" w:rsidR="00A142F4" w:rsidRPr="0071734A" w:rsidRDefault="00A142F4" w:rsidP="00A142F4">
            <w:pPr>
              <w:pStyle w:val="Tabletext"/>
            </w:pPr>
            <w:r>
              <w:t>СТМ</w:t>
            </w:r>
          </w:p>
        </w:tc>
        <w:tc>
          <w:tcPr>
            <w:tcW w:w="7831" w:type="dxa"/>
          </w:tcPr>
          <w:p w14:paraId="7C9DBFE0" w14:textId="77777777" w:rsidR="00A142F4" w:rsidRPr="0071734A" w:rsidRDefault="00A142F4" w:rsidP="00A142F4">
            <w:pPr>
              <w:pStyle w:val="Tabletext"/>
            </w:pPr>
            <w:r>
              <w:t>Система телеметрии</w:t>
            </w:r>
          </w:p>
        </w:tc>
      </w:tr>
      <w:tr w:rsidR="00A142F4" w:rsidRPr="005D2F08" w14:paraId="0EE62305" w14:textId="77777777" w:rsidTr="00736CB7">
        <w:tc>
          <w:tcPr>
            <w:tcW w:w="2256" w:type="dxa"/>
          </w:tcPr>
          <w:p w14:paraId="31273DE5" w14:textId="77777777" w:rsidR="00A142F4" w:rsidRPr="005D2F08" w:rsidRDefault="00A142F4" w:rsidP="00A142F4">
            <w:pPr>
              <w:pStyle w:val="Tabletext"/>
            </w:pPr>
            <w:r w:rsidRPr="005D2F08">
              <w:t>СУБД</w:t>
            </w:r>
          </w:p>
        </w:tc>
        <w:tc>
          <w:tcPr>
            <w:tcW w:w="7831" w:type="dxa"/>
          </w:tcPr>
          <w:p w14:paraId="497E5741" w14:textId="77777777" w:rsidR="00A142F4" w:rsidRPr="005D2F08" w:rsidRDefault="00A142F4" w:rsidP="00A142F4">
            <w:pPr>
              <w:pStyle w:val="Tabletext"/>
            </w:pPr>
            <w:r w:rsidRPr="005D2F08">
              <w:t>Система управления базами данных</w:t>
            </w:r>
          </w:p>
        </w:tc>
      </w:tr>
      <w:tr w:rsidR="00A142F4" w:rsidRPr="005D2F08" w14:paraId="564A4E18" w14:textId="77777777" w:rsidTr="00736CB7">
        <w:tc>
          <w:tcPr>
            <w:tcW w:w="2256" w:type="dxa"/>
          </w:tcPr>
          <w:p w14:paraId="2DDA3874" w14:textId="77777777" w:rsidR="00A142F4" w:rsidRPr="005D2F08" w:rsidRDefault="00A142F4" w:rsidP="00A142F4">
            <w:pPr>
              <w:pStyle w:val="Tabletext"/>
            </w:pPr>
            <w:r w:rsidRPr="005D2F08">
              <w:t>Устройство</w:t>
            </w:r>
          </w:p>
        </w:tc>
        <w:tc>
          <w:tcPr>
            <w:tcW w:w="7831" w:type="dxa"/>
          </w:tcPr>
          <w:p w14:paraId="27B4987A" w14:textId="77777777" w:rsidR="00A142F4" w:rsidRPr="005D2F08" w:rsidRDefault="00A142F4" w:rsidP="00A142F4">
            <w:pPr>
              <w:pStyle w:val="Tabletext"/>
            </w:pPr>
            <w:r w:rsidRPr="005D2F08">
              <w:t>У</w:t>
            </w:r>
            <w:r>
              <w:t>даленное устройство (</w:t>
            </w:r>
            <w:r w:rsidRPr="005D2F08">
              <w:t>контроллер</w:t>
            </w:r>
            <w:r>
              <w:t xml:space="preserve"> </w:t>
            </w:r>
            <w:r w:rsidRPr="0023084F">
              <w:t>с подключенным измерительным и / или сигнализационным оборудованием</w:t>
            </w:r>
            <w:r w:rsidRPr="005D2F08">
              <w:t>), к которому производится подключение с целью сбора информации по расходу газа, технологических параметров и мониторинга режимов работы технологического оборудования</w:t>
            </w:r>
          </w:p>
        </w:tc>
      </w:tr>
    </w:tbl>
    <w:p w14:paraId="7BA2DD62" w14:textId="77777777" w:rsidR="006C70C0" w:rsidRPr="005D2F08" w:rsidRDefault="006C70C0" w:rsidP="006C70C0">
      <w:pPr>
        <w:pStyle w:val="Tabletitle"/>
      </w:pPr>
      <w:r w:rsidRPr="005D2F08">
        <w:t xml:space="preserve">Таблица </w:t>
      </w:r>
      <w:bookmarkStart w:id="3" w:name="ТаблАнглТерм"/>
      <w:r w:rsidRPr="005D2F08">
        <w:fldChar w:fldCharType="begin"/>
      </w:r>
      <w:r w:rsidRPr="005D2F08">
        <w:instrText xml:space="preserve"> SEQ Таблица \* ARABIC </w:instrText>
      </w:r>
      <w:r w:rsidRPr="005D2F08">
        <w:fldChar w:fldCharType="separate"/>
      </w:r>
      <w:r w:rsidR="00B36A65">
        <w:rPr>
          <w:noProof/>
        </w:rPr>
        <w:t>2</w:t>
      </w:r>
      <w:r w:rsidRPr="005D2F08">
        <w:rPr>
          <w:noProof/>
        </w:rPr>
        <w:fldChar w:fldCharType="end"/>
      </w:r>
      <w:bookmarkEnd w:id="3"/>
      <w:r w:rsidRPr="005D2F08">
        <w:t xml:space="preserve"> – Перечень англоязычных терминов и сокращений </w:t>
      </w: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6C70C0" w:rsidRPr="005D2F08" w14:paraId="03C6F6C4" w14:textId="77777777" w:rsidTr="000E5A5F">
        <w:tc>
          <w:tcPr>
            <w:tcW w:w="2256" w:type="dxa"/>
            <w:shd w:val="clear" w:color="auto" w:fill="0070C0"/>
          </w:tcPr>
          <w:p w14:paraId="321403AB" w14:textId="77777777" w:rsidR="006C70C0" w:rsidRPr="005D2F08" w:rsidRDefault="006C70C0" w:rsidP="00B36A65">
            <w:pPr>
              <w:pStyle w:val="Headertext"/>
            </w:pPr>
            <w:r w:rsidRPr="005D2F08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44DD95C1" w14:textId="77777777" w:rsidR="006C70C0" w:rsidRPr="005D2F08" w:rsidRDefault="006C70C0" w:rsidP="00B36A65">
            <w:pPr>
              <w:pStyle w:val="Headertext"/>
            </w:pPr>
            <w:r w:rsidRPr="005D2F08">
              <w:t>Полное наименование</w:t>
            </w:r>
          </w:p>
        </w:tc>
      </w:tr>
      <w:tr w:rsidR="006C70C0" w:rsidRPr="005D2F08" w14:paraId="50807927" w14:textId="77777777" w:rsidTr="000E5A5F">
        <w:tc>
          <w:tcPr>
            <w:tcW w:w="2256" w:type="dxa"/>
            <w:vAlign w:val="center"/>
          </w:tcPr>
          <w:p w14:paraId="02F57507" w14:textId="77777777" w:rsidR="006C70C0" w:rsidRPr="005D2F08" w:rsidRDefault="006C70C0" w:rsidP="00B36A65">
            <w:pPr>
              <w:pStyle w:val="Tabletext"/>
            </w:pPr>
            <w:r w:rsidRPr="005D2F08">
              <w:rPr>
                <w:lang w:val="en-US"/>
              </w:rPr>
              <w:t>API</w:t>
            </w:r>
          </w:p>
        </w:tc>
        <w:tc>
          <w:tcPr>
            <w:tcW w:w="7831" w:type="dxa"/>
            <w:vAlign w:val="center"/>
          </w:tcPr>
          <w:p w14:paraId="1D974D62" w14:textId="77777777" w:rsidR="006C70C0" w:rsidRPr="005D2F08" w:rsidRDefault="006C70C0" w:rsidP="00B36A65">
            <w:pPr>
              <w:pStyle w:val="Tabletext"/>
            </w:pPr>
            <w:r w:rsidRPr="005D2F08">
              <w:rPr>
                <w:lang w:val="en-US"/>
              </w:rPr>
              <w:t>A</w:t>
            </w:r>
            <w:r w:rsidRPr="005D2F08">
              <w:t>pplication programming interface – описание способов (набор </w:t>
            </w:r>
            <w:hyperlink r:id="rId12" w:tooltip="Класс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классов</w:t>
              </w:r>
            </w:hyperlink>
            <w:r w:rsidRPr="005D2F08">
              <w:t>, </w:t>
            </w:r>
            <w:hyperlink r:id="rId13" w:tooltip="Процедура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процедур</w:t>
              </w:r>
            </w:hyperlink>
            <w:r w:rsidRPr="005D2F08">
              <w:t>, </w:t>
            </w:r>
            <w:hyperlink r:id="rId14" w:tooltip="Функция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функций</w:t>
              </w:r>
            </w:hyperlink>
            <w:r w:rsidRPr="005D2F08">
              <w:t>, </w:t>
            </w:r>
            <w:hyperlink r:id="rId15" w:tooltip="Структура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структур</w:t>
              </w:r>
            </w:hyperlink>
            <w:r w:rsidRPr="005D2F08">
              <w:t> или </w:t>
            </w:r>
            <w:hyperlink r:id="rId16" w:tooltip="Константа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констант</w:t>
              </w:r>
            </w:hyperlink>
            <w:r w:rsidRPr="005D2F08">
              <w:t>), которыми одна компьютерная программа может взаимодействовать с другой программой. Обычно входит в описание какого-либо </w:t>
            </w:r>
            <w:hyperlink r:id="rId17" w:tooltip="Интернет-протокол" w:history="1">
              <w:r w:rsidRPr="005D2F08">
                <w:rPr>
                  <w:rStyle w:val="afff2"/>
                  <w:color w:val="auto"/>
                  <w:u w:val="none"/>
                </w:rPr>
                <w:t>интернет-протокола</w:t>
              </w:r>
            </w:hyperlink>
            <w:r w:rsidRPr="005D2F08">
              <w:t>, программного </w:t>
            </w:r>
            <w:hyperlink r:id="rId18" w:tooltip="Фреймворк" w:history="1">
              <w:r w:rsidRPr="005D2F08">
                <w:rPr>
                  <w:rStyle w:val="afff2"/>
                  <w:color w:val="auto"/>
                  <w:u w:val="none"/>
                </w:rPr>
                <w:t>каркаса (фреймворка)</w:t>
              </w:r>
            </w:hyperlink>
            <w:r w:rsidRPr="005D2F08">
              <w:t xml:space="preserve"> или стандарта вызовов функций </w:t>
            </w:r>
            <w:hyperlink r:id="rId19" w:tooltip="Операционная система" w:history="1">
              <w:r w:rsidRPr="005D2F08">
                <w:rPr>
                  <w:rStyle w:val="afff2"/>
                  <w:color w:val="auto"/>
                  <w:u w:val="none"/>
                </w:rPr>
                <w:t>операционной системы</w:t>
              </w:r>
            </w:hyperlink>
            <w:r w:rsidRPr="005D2F08">
              <w:t>. Часто реализуется отдельной </w:t>
            </w:r>
            <w:hyperlink r:id="rId20" w:tooltip="Программная библиотека" w:history="1">
              <w:r w:rsidRPr="005D2F08">
                <w:rPr>
                  <w:rStyle w:val="afff2"/>
                  <w:color w:val="auto"/>
                  <w:u w:val="none"/>
                </w:rPr>
                <w:t>программной библиотекой</w:t>
              </w:r>
            </w:hyperlink>
            <w:r w:rsidRPr="005D2F08">
              <w:t> или сервисом </w:t>
            </w:r>
            <w:hyperlink r:id="rId21" w:tooltip="Операционная система" w:history="1">
              <w:r w:rsidRPr="005D2F08">
                <w:rPr>
                  <w:rStyle w:val="afff2"/>
                  <w:color w:val="auto"/>
                  <w:u w:val="none"/>
                </w:rPr>
                <w:t>операционной системы</w:t>
              </w:r>
            </w:hyperlink>
          </w:p>
        </w:tc>
      </w:tr>
      <w:tr w:rsidR="0023084F" w:rsidRPr="005D2F08" w14:paraId="43353319" w14:textId="77777777" w:rsidTr="000E5A5F">
        <w:tc>
          <w:tcPr>
            <w:tcW w:w="2256" w:type="dxa"/>
            <w:vAlign w:val="center"/>
          </w:tcPr>
          <w:p w14:paraId="6BB4A1C2" w14:textId="77777777" w:rsidR="0023084F" w:rsidRPr="005D2F08" w:rsidRDefault="0023084F" w:rsidP="00B36A6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Cassandra</w:t>
            </w:r>
          </w:p>
        </w:tc>
        <w:tc>
          <w:tcPr>
            <w:tcW w:w="7831" w:type="dxa"/>
            <w:vAlign w:val="center"/>
          </w:tcPr>
          <w:p w14:paraId="0BAE9274" w14:textId="77777777" w:rsidR="0023084F" w:rsidRPr="0023084F" w:rsidRDefault="0023084F" w:rsidP="00B36A65">
            <w:pPr>
              <w:pStyle w:val="Tabletext"/>
            </w:pPr>
            <w:r>
              <w:t>Р</w:t>
            </w:r>
            <w:r w:rsidRPr="00A816B6">
              <w:t xml:space="preserve">аспределённая система управления базами данных, относящаяся к классу </w:t>
            </w:r>
            <w:r w:rsidRPr="001D7A20">
              <w:rPr>
                <w:lang w:val="en-US"/>
              </w:rPr>
              <w:t>NoSQL</w:t>
            </w:r>
            <w:r w:rsidRPr="00A816B6">
              <w:t>-систем и рассчитанная на создание высокомасштабируемых и надёжных хранилищ огромных массивов данных, представленных в виде хэша</w:t>
            </w:r>
          </w:p>
        </w:tc>
      </w:tr>
      <w:tr w:rsidR="0023084F" w:rsidRPr="005D2F08" w14:paraId="77A5BE7A" w14:textId="77777777" w:rsidTr="000E5A5F">
        <w:tc>
          <w:tcPr>
            <w:tcW w:w="2256" w:type="dxa"/>
            <w:vAlign w:val="center"/>
          </w:tcPr>
          <w:p w14:paraId="6AF62071" w14:textId="77777777" w:rsidR="0023084F" w:rsidRDefault="0023084F" w:rsidP="00B36A6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CSV</w:t>
            </w:r>
          </w:p>
        </w:tc>
        <w:tc>
          <w:tcPr>
            <w:tcW w:w="7831" w:type="dxa"/>
            <w:vAlign w:val="center"/>
          </w:tcPr>
          <w:p w14:paraId="7F47917F" w14:textId="77777777" w:rsidR="0023084F" w:rsidRDefault="0023084F" w:rsidP="00B36A65">
            <w:pPr>
              <w:pStyle w:val="Tabletext"/>
            </w:pPr>
            <w:r w:rsidRPr="00A267CF">
              <w:rPr>
                <w:lang w:val="en-US"/>
              </w:rPr>
              <w:t>Comma</w:t>
            </w:r>
            <w:r w:rsidRPr="00A816B6">
              <w:t>-</w:t>
            </w:r>
            <w:r w:rsidRPr="00A267CF">
              <w:rPr>
                <w:lang w:val="en-US"/>
              </w:rPr>
              <w:t>Separated</w:t>
            </w:r>
            <w:r w:rsidRPr="00A816B6">
              <w:t xml:space="preserve"> </w:t>
            </w:r>
            <w:r w:rsidRPr="00A267CF">
              <w:rPr>
                <w:lang w:val="en-US"/>
              </w:rPr>
              <w:t>Values</w:t>
            </w:r>
            <w:r>
              <w:t xml:space="preserve">, </w:t>
            </w:r>
            <w:r w:rsidRPr="00A816B6">
              <w:t>зн</w:t>
            </w:r>
            <w:r w:rsidRPr="00A267CF">
              <w:t>ачения, разделённые запятыми</w:t>
            </w:r>
            <w:r>
              <w:t xml:space="preserve">, </w:t>
            </w:r>
            <w:r w:rsidRPr="00A816B6">
              <w:t>текстовый формат, предназначенный для представления табличных данных. Строка таблицы соответствует строке текста, которая содержит одно или несколько полей, разделенных запятыми</w:t>
            </w:r>
          </w:p>
        </w:tc>
      </w:tr>
      <w:tr w:rsidR="0023084F" w:rsidRPr="005D2F08" w14:paraId="2D7240CD" w14:textId="77777777" w:rsidTr="000E5A5F">
        <w:tc>
          <w:tcPr>
            <w:tcW w:w="2256" w:type="dxa"/>
            <w:vAlign w:val="center"/>
          </w:tcPr>
          <w:p w14:paraId="2C894C93" w14:textId="77777777" w:rsidR="0023084F" w:rsidRDefault="0023084F" w:rsidP="00B36A6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7831" w:type="dxa"/>
            <w:vAlign w:val="center"/>
          </w:tcPr>
          <w:p w14:paraId="2A4B7FCA" w14:textId="77777777" w:rsidR="0023084F" w:rsidRDefault="0023084F" w:rsidP="00B36A65">
            <w:pPr>
              <w:pStyle w:val="Tabletext"/>
            </w:pPr>
            <w:r w:rsidRPr="00A267CF">
              <w:rPr>
                <w:lang w:val="en-US"/>
              </w:rPr>
              <w:t>JavaScript</w:t>
            </w:r>
            <w:r w:rsidRPr="00A816B6">
              <w:t xml:space="preserve"> </w:t>
            </w:r>
            <w:r w:rsidRPr="00A267CF">
              <w:rPr>
                <w:lang w:val="en-US"/>
              </w:rPr>
              <w:t>Object</w:t>
            </w:r>
            <w:r w:rsidRPr="00A816B6">
              <w:t xml:space="preserve"> </w:t>
            </w:r>
            <w:r w:rsidRPr="00A267CF">
              <w:rPr>
                <w:lang w:val="en-US"/>
              </w:rPr>
              <w:t>Notation</w:t>
            </w:r>
            <w:r w:rsidRPr="00A816B6">
              <w:t xml:space="preserve">, текстовый формат обмена данными, основанный на </w:t>
            </w:r>
            <w:r w:rsidRPr="00A267CF">
              <w:rPr>
                <w:lang w:val="en-US"/>
              </w:rPr>
              <w:t>JavaScript</w:t>
            </w:r>
          </w:p>
        </w:tc>
      </w:tr>
      <w:tr w:rsidR="0023084F" w:rsidRPr="005D2F08" w14:paraId="7F761ADB" w14:textId="77777777" w:rsidTr="000E5A5F">
        <w:tc>
          <w:tcPr>
            <w:tcW w:w="2256" w:type="dxa"/>
            <w:vAlign w:val="center"/>
          </w:tcPr>
          <w:p w14:paraId="132CB8D7" w14:textId="77777777" w:rsidR="0023084F" w:rsidRPr="005D2F08" w:rsidRDefault="0023084F" w:rsidP="00B36A65">
            <w:pPr>
              <w:pStyle w:val="Tabletext"/>
            </w:pPr>
            <w:r w:rsidRPr="005D2F08">
              <w:t>NoSQL</w:t>
            </w:r>
          </w:p>
        </w:tc>
        <w:tc>
          <w:tcPr>
            <w:tcW w:w="7831" w:type="dxa"/>
            <w:vAlign w:val="center"/>
          </w:tcPr>
          <w:p w14:paraId="35BBC4B5" w14:textId="77777777" w:rsidR="0023084F" w:rsidRPr="005D2F08" w:rsidRDefault="0023084F" w:rsidP="00B36A65">
            <w:pPr>
              <w:pStyle w:val="Tabletext"/>
            </w:pPr>
            <w:r w:rsidRPr="005D2F08">
              <w:t xml:space="preserve">От англ. not only SQL (не только SQL) – термин, обозначающий ряд подходов, направленных на реализацию систем управления базами данных, имеющих существенные отличия от моделей, используемых в традиционных реляционных СУБД с доступом к данным средствами языка SQL. Применяется к базам данных, в которых делается попытка решить проблемы масштабируемости и доступности за счёт атомарности и согласованности данных </w:t>
            </w:r>
          </w:p>
        </w:tc>
      </w:tr>
      <w:tr w:rsidR="0023084F" w:rsidRPr="005D2F08" w14:paraId="22DC8CF4" w14:textId="77777777" w:rsidTr="000E5A5F">
        <w:tc>
          <w:tcPr>
            <w:tcW w:w="2256" w:type="dxa"/>
            <w:vAlign w:val="center"/>
          </w:tcPr>
          <w:p w14:paraId="70F15238" w14:textId="77777777" w:rsidR="0023084F" w:rsidRPr="005D2F08" w:rsidRDefault="0023084F" w:rsidP="00B36A65">
            <w:pPr>
              <w:pStyle w:val="Tabletext"/>
            </w:pPr>
            <w:r>
              <w:rPr>
                <w:lang w:val="en-US"/>
              </w:rPr>
              <w:t>OPC</w:t>
            </w:r>
          </w:p>
        </w:tc>
        <w:tc>
          <w:tcPr>
            <w:tcW w:w="7831" w:type="dxa"/>
            <w:vAlign w:val="center"/>
          </w:tcPr>
          <w:p w14:paraId="74EC288D" w14:textId="77777777" w:rsidR="0023084F" w:rsidRPr="005D2F08" w:rsidRDefault="0023084F" w:rsidP="00B36A65">
            <w:pPr>
              <w:pStyle w:val="Tabletext"/>
            </w:pPr>
            <w:r w:rsidRPr="003E24DA">
              <w:rPr>
                <w:lang w:val="en-US"/>
              </w:rPr>
              <w:t>Open</w:t>
            </w:r>
            <w:r w:rsidRPr="003E24DA">
              <w:t xml:space="preserve"> </w:t>
            </w:r>
            <w:r w:rsidRPr="003E24DA">
              <w:rPr>
                <w:lang w:val="en-US"/>
              </w:rPr>
              <w:t>Platform</w:t>
            </w:r>
            <w:r w:rsidRPr="003E24DA">
              <w:t xml:space="preserve"> </w:t>
            </w:r>
            <w:r w:rsidRPr="003E24DA">
              <w:rPr>
                <w:lang w:val="en-US"/>
              </w:rPr>
              <w:t>Communications</w:t>
            </w:r>
            <w:r>
              <w:t xml:space="preserve">, </w:t>
            </w:r>
            <w:r w:rsidRPr="0006724D">
              <w:t>семейство программных технологий, предоставляющих единый интерфейс для управления объектами автоматизаци</w:t>
            </w:r>
            <w:r>
              <w:t>и и технологическими процессами</w:t>
            </w:r>
          </w:p>
        </w:tc>
      </w:tr>
      <w:tr w:rsidR="0023084F" w:rsidRPr="005D2F08" w14:paraId="32B00F92" w14:textId="77777777" w:rsidTr="000E5A5F">
        <w:tc>
          <w:tcPr>
            <w:tcW w:w="2256" w:type="dxa"/>
            <w:vAlign w:val="center"/>
          </w:tcPr>
          <w:p w14:paraId="02183D7E" w14:textId="77777777" w:rsidR="0023084F" w:rsidRPr="005D2F08" w:rsidRDefault="0023084F" w:rsidP="00B36A65">
            <w:pPr>
              <w:pStyle w:val="Tabletext"/>
            </w:pPr>
            <w:r w:rsidRPr="005D2F08">
              <w:lastRenderedPageBreak/>
              <w:t>OLAP</w:t>
            </w:r>
          </w:p>
        </w:tc>
        <w:tc>
          <w:tcPr>
            <w:tcW w:w="7831" w:type="dxa"/>
            <w:vAlign w:val="center"/>
          </w:tcPr>
          <w:p w14:paraId="76FBBDDF" w14:textId="77777777" w:rsidR="0023084F" w:rsidRPr="005D2F08" w:rsidRDefault="0023084F" w:rsidP="00B36A65">
            <w:pPr>
              <w:pStyle w:val="Tabletext"/>
            </w:pPr>
            <w:r w:rsidRPr="005D2F08">
              <w:t>Online analytical processing – интерактивная аналитическая обработка – технология обработки данных, заключающаяся в подготовке суммарной (агрегированной) информации на основе больших массивов данных, структурированных по многомерному принципу</w:t>
            </w:r>
          </w:p>
        </w:tc>
      </w:tr>
      <w:tr w:rsidR="0023084F" w:rsidRPr="005D2F08" w14:paraId="12B3288A" w14:textId="77777777" w:rsidTr="000E5A5F">
        <w:tc>
          <w:tcPr>
            <w:tcW w:w="2256" w:type="dxa"/>
            <w:vAlign w:val="center"/>
          </w:tcPr>
          <w:p w14:paraId="275232AD" w14:textId="77777777" w:rsidR="0023084F" w:rsidRPr="005D2F08" w:rsidRDefault="0023084F" w:rsidP="00B36A65">
            <w:pPr>
              <w:pStyle w:val="Tabletext"/>
            </w:pPr>
            <w:r w:rsidRPr="005D2F08">
              <w:t>PDF</w:t>
            </w:r>
          </w:p>
        </w:tc>
        <w:tc>
          <w:tcPr>
            <w:tcW w:w="7831" w:type="dxa"/>
            <w:vAlign w:val="center"/>
          </w:tcPr>
          <w:p w14:paraId="176EDA23" w14:textId="77777777" w:rsidR="0023084F" w:rsidRPr="005D2F08" w:rsidRDefault="0023084F" w:rsidP="00B36A65">
            <w:pPr>
              <w:pStyle w:val="Tabletext"/>
            </w:pPr>
            <w:r w:rsidRPr="005D2F08">
              <w:t>Portable Document Format  – межплатформенный открытый формат электронных документов, изначально разработанный фирмой Adobe Systems с использованием ряда возможностей языка PostScript</w:t>
            </w:r>
          </w:p>
        </w:tc>
      </w:tr>
      <w:tr w:rsidR="0023084F" w:rsidRPr="005D2F08" w14:paraId="07A06465" w14:textId="77777777" w:rsidTr="000E5A5F">
        <w:tc>
          <w:tcPr>
            <w:tcW w:w="2256" w:type="dxa"/>
            <w:vAlign w:val="center"/>
          </w:tcPr>
          <w:p w14:paraId="7E26F5F8" w14:textId="77777777" w:rsidR="0023084F" w:rsidRPr="005D2F08" w:rsidRDefault="0023084F" w:rsidP="00B36A65">
            <w:pPr>
              <w:pStyle w:val="Tabletext"/>
            </w:pPr>
            <w:r>
              <w:rPr>
                <w:lang w:val="en-US"/>
              </w:rPr>
              <w:t>PostgreSQL</w:t>
            </w:r>
          </w:p>
        </w:tc>
        <w:tc>
          <w:tcPr>
            <w:tcW w:w="7831" w:type="dxa"/>
            <w:vAlign w:val="center"/>
          </w:tcPr>
          <w:p w14:paraId="37B72201" w14:textId="77777777" w:rsidR="0023084F" w:rsidRPr="005D2F08" w:rsidRDefault="0023084F" w:rsidP="00B36A65">
            <w:pPr>
              <w:pStyle w:val="Tabletext"/>
            </w:pPr>
            <w:r>
              <w:rPr>
                <w:lang w:val="en-US"/>
              </w:rPr>
              <w:t>C</w:t>
            </w:r>
            <w:r w:rsidRPr="001D7A20">
              <w:t>вободная объектно-реляционная система управления базами данных</w:t>
            </w:r>
          </w:p>
        </w:tc>
      </w:tr>
      <w:tr w:rsidR="0023084F" w:rsidRPr="005D2F08" w14:paraId="4C2E3A31" w14:textId="77777777" w:rsidTr="000E5A5F">
        <w:tc>
          <w:tcPr>
            <w:tcW w:w="2256" w:type="dxa"/>
            <w:vAlign w:val="center"/>
          </w:tcPr>
          <w:p w14:paraId="2F383CFA" w14:textId="77777777" w:rsidR="0023084F" w:rsidRPr="005D2F08" w:rsidRDefault="0023084F" w:rsidP="00B36A65">
            <w:pPr>
              <w:pStyle w:val="Tabletext"/>
            </w:pPr>
            <w:r w:rsidRPr="005D2F08">
              <w:t>XLS/XLSX</w:t>
            </w:r>
          </w:p>
        </w:tc>
        <w:tc>
          <w:tcPr>
            <w:tcW w:w="7831" w:type="dxa"/>
            <w:vAlign w:val="center"/>
          </w:tcPr>
          <w:p w14:paraId="1B8804D6" w14:textId="77777777" w:rsidR="0023084F" w:rsidRPr="005D2F08" w:rsidRDefault="0023084F" w:rsidP="00B36A65">
            <w:pPr>
              <w:pStyle w:val="Tabletext"/>
            </w:pPr>
            <w:r w:rsidRPr="005D2F08">
              <w:t>Стандартный формат рабочих книг Excel в версиях до Excel 2003. Является бинарным форматом. С версии 2007 используется открытый формат xlsx на основе Microsoft Office Open XML</w:t>
            </w:r>
          </w:p>
        </w:tc>
      </w:tr>
      <w:tr w:rsidR="0023084F" w:rsidRPr="005D2F08" w14:paraId="63D02C54" w14:textId="77777777" w:rsidTr="000E5A5F">
        <w:tc>
          <w:tcPr>
            <w:tcW w:w="2256" w:type="dxa"/>
            <w:vAlign w:val="center"/>
          </w:tcPr>
          <w:p w14:paraId="247B4956" w14:textId="77777777" w:rsidR="0023084F" w:rsidRPr="005D2F08" w:rsidRDefault="0023084F" w:rsidP="00B36A65">
            <w:pPr>
              <w:pStyle w:val="Tabletext"/>
            </w:pPr>
            <w:r w:rsidRPr="005D2F08">
              <w:t>XML</w:t>
            </w:r>
          </w:p>
        </w:tc>
        <w:tc>
          <w:tcPr>
            <w:tcW w:w="7831" w:type="dxa"/>
            <w:vAlign w:val="center"/>
          </w:tcPr>
          <w:p w14:paraId="28B9326C" w14:textId="77777777" w:rsidR="0023084F" w:rsidRPr="005D2F08" w:rsidRDefault="0023084F" w:rsidP="00B36A65">
            <w:pPr>
              <w:pStyle w:val="Tabletext"/>
            </w:pPr>
            <w:r w:rsidRPr="005D2F08">
              <w:t>eXtensible Markup Language – расширяемый язык разметки с простым формальным синтаксисом, удобный для создания и обработки документов программами и одновременно удобный для чтения и создания документов человеком</w:t>
            </w:r>
          </w:p>
        </w:tc>
      </w:tr>
    </w:tbl>
    <w:p w14:paraId="44417D37" w14:textId="77777777" w:rsidR="006C70C0" w:rsidRPr="005D2F08" w:rsidRDefault="006C70C0" w:rsidP="00B36A65">
      <w:pPr>
        <w:pStyle w:val="Paragraph"/>
      </w:pPr>
    </w:p>
    <w:p w14:paraId="1F6D73A2" w14:textId="77777777" w:rsidR="00670D90" w:rsidRPr="005D2F08" w:rsidRDefault="00C00D18" w:rsidP="00F609AB">
      <w:pPr>
        <w:pStyle w:val="Title1"/>
        <w:rPr>
          <w:rFonts w:cs="Times New Roman"/>
        </w:rPr>
      </w:pPr>
      <w:bookmarkStart w:id="4" w:name="_Toc122962219"/>
      <w:r w:rsidRPr="005D2F08">
        <w:rPr>
          <w:rFonts w:cs="Times New Roman"/>
        </w:rPr>
        <w:lastRenderedPageBreak/>
        <w:t xml:space="preserve">Назначение </w:t>
      </w:r>
      <w:r w:rsidR="006646AF" w:rsidRPr="005D2F08">
        <w:rPr>
          <w:rFonts w:cs="Times New Roman"/>
        </w:rPr>
        <w:t>системы</w:t>
      </w:r>
      <w:bookmarkEnd w:id="4"/>
    </w:p>
    <w:p w14:paraId="44F9E0B9" w14:textId="77777777" w:rsidR="00C00D18" w:rsidRPr="005D2F08" w:rsidRDefault="006646AF" w:rsidP="00F609AB">
      <w:pPr>
        <w:pStyle w:val="Title2"/>
        <w:rPr>
          <w:rFonts w:cs="Times New Roman"/>
        </w:rPr>
      </w:pPr>
      <w:bookmarkStart w:id="5" w:name="_Toc122962220"/>
      <w:r w:rsidRPr="005D2F08">
        <w:rPr>
          <w:rFonts w:cs="Times New Roman"/>
        </w:rPr>
        <w:t>Вид деятельности</w:t>
      </w:r>
      <w:bookmarkEnd w:id="5"/>
    </w:p>
    <w:p w14:paraId="412EEF00" w14:textId="4E28D94D" w:rsidR="007951A7" w:rsidRDefault="00E63348" w:rsidP="00B36A65">
      <w:pPr>
        <w:pStyle w:val="Paragraph"/>
      </w:pPr>
      <w:r w:rsidRPr="00E63348">
        <w:t>Единый пульт управления системами телеметрии в газораспределительных организациях</w:t>
      </w:r>
      <w:r w:rsidR="009E3FC7" w:rsidRPr="005D2F08">
        <w:t xml:space="preserve"> (далее –</w:t>
      </w:r>
      <w:r w:rsidR="003343C0">
        <w:t xml:space="preserve"> </w:t>
      </w:r>
      <w:r w:rsidRPr="00E63348">
        <w:t>ЕПУ СТМ ГРО или Система</w:t>
      </w:r>
      <w:r w:rsidR="006646AF" w:rsidRPr="005D2F08">
        <w:t>)</w:t>
      </w:r>
      <w:r w:rsidR="00D90DB1" w:rsidRPr="005D2F08">
        <w:t xml:space="preserve"> предназнач</w:t>
      </w:r>
      <w:r w:rsidR="006646AF" w:rsidRPr="005D2F08">
        <w:t>ается</w:t>
      </w:r>
      <w:r w:rsidR="006D6C66" w:rsidRPr="005D2F08">
        <w:t xml:space="preserve"> </w:t>
      </w:r>
      <w:r w:rsidR="009B7605" w:rsidRPr="005D2F08">
        <w:t>для</w:t>
      </w:r>
      <w:r w:rsidR="006248CD" w:rsidRPr="006248CD">
        <w:t xml:space="preserve"> </w:t>
      </w:r>
      <w:r w:rsidR="006248CD">
        <w:t>решения следующих задач</w:t>
      </w:r>
      <w:r w:rsidR="007951A7" w:rsidRPr="005D2F08">
        <w:t>:</w:t>
      </w:r>
    </w:p>
    <w:p w14:paraId="72308159" w14:textId="648D13A4" w:rsidR="00E63348" w:rsidRDefault="00E63348" w:rsidP="00E63348">
      <w:pPr>
        <w:pStyle w:val="Markedtitle"/>
        <w:tabs>
          <w:tab w:val="clear" w:pos="360"/>
        </w:tabs>
        <w:contextualSpacing w:val="0"/>
      </w:pPr>
      <w:r>
        <w:t>автоматизация</w:t>
      </w:r>
      <w:r w:rsidRPr="002E021E">
        <w:t xml:space="preserve"> процессов сбора, хранения и обработки и публикации данных о технологических </w:t>
      </w:r>
      <w:r w:rsidRPr="003649E1">
        <w:t>параметрах объектов сетей газораспределения в производственно-диспетчерскую систему и процессов сбора данных о технологических параметрах, полученных от контроллеров СТМ, различных производителей;</w:t>
      </w:r>
    </w:p>
    <w:p w14:paraId="49DF1EC7" w14:textId="4A037A2B" w:rsidR="00E63348" w:rsidRPr="00E75954" w:rsidRDefault="00E63348" w:rsidP="00E63348">
      <w:pPr>
        <w:pStyle w:val="Markedtitle"/>
        <w:tabs>
          <w:tab w:val="clear" w:pos="360"/>
        </w:tabs>
        <w:contextualSpacing w:val="0"/>
      </w:pPr>
      <w:r>
        <w:t>мониторинг работы СТМ;</w:t>
      </w:r>
    </w:p>
    <w:p w14:paraId="0FACA46B" w14:textId="6A9AC9B3" w:rsidR="00E63348" w:rsidRPr="0052637B" w:rsidRDefault="00E63348" w:rsidP="00E63348">
      <w:pPr>
        <w:pStyle w:val="Markedtitle"/>
        <w:tabs>
          <w:tab w:val="clear" w:pos="360"/>
        </w:tabs>
        <w:contextualSpacing w:val="0"/>
      </w:pPr>
      <w:r>
        <w:t>оперативное отслеживание</w:t>
      </w:r>
      <w:r w:rsidRPr="0052637B">
        <w:t xml:space="preserve"> режима работы как единичных объектов, так и сети газораспределения в целом</w:t>
      </w:r>
      <w:r>
        <w:t>, формирования аварийных сообщений с цветовой и звуковой сигнализацией</w:t>
      </w:r>
      <w:r w:rsidRPr="0052637B">
        <w:t>;</w:t>
      </w:r>
    </w:p>
    <w:p w14:paraId="6D2C5477" w14:textId="7E2E6876" w:rsidR="00E63348" w:rsidRDefault="00E63348" w:rsidP="00E63348">
      <w:pPr>
        <w:pStyle w:val="Paragraph"/>
      </w:pPr>
      <w:r>
        <w:t xml:space="preserve">– обеспечение </w:t>
      </w:r>
      <w:r w:rsidRPr="0082747A">
        <w:t xml:space="preserve">интеграции СТМ разных производителей или </w:t>
      </w:r>
      <w:r>
        <w:t>замещения пультов управления снятых с поддержки производителем.</w:t>
      </w:r>
    </w:p>
    <w:p w14:paraId="5D0521B8" w14:textId="77777777" w:rsidR="006646AF" w:rsidRPr="005D2F08" w:rsidRDefault="00DB09BE" w:rsidP="00F609AB">
      <w:pPr>
        <w:pStyle w:val="Title2"/>
        <w:rPr>
          <w:rFonts w:cs="Times New Roman"/>
        </w:rPr>
      </w:pPr>
      <w:bookmarkStart w:id="6" w:name="_Toc122962221"/>
      <w:r>
        <w:rPr>
          <w:rFonts w:cs="Times New Roman"/>
        </w:rPr>
        <w:t>Объект</w:t>
      </w:r>
      <w:r w:rsidR="006646AF" w:rsidRPr="005D2F08">
        <w:rPr>
          <w:rFonts w:cs="Times New Roman"/>
        </w:rPr>
        <w:t xml:space="preserve"> автоматизации</w:t>
      </w:r>
      <w:bookmarkEnd w:id="6"/>
    </w:p>
    <w:p w14:paraId="161A051B" w14:textId="77777777" w:rsidR="00E63348" w:rsidRDefault="00E63348" w:rsidP="00E63348">
      <w:pPr>
        <w:pStyle w:val="Paragraph"/>
      </w:pPr>
      <w:r w:rsidRPr="00CD571A">
        <w:t>Объектами автоматизации Системы являются газораспределительные организации (ГРО)</w:t>
      </w:r>
      <w:r>
        <w:t>, входящие в ГК МРГ</w:t>
      </w:r>
      <w:r w:rsidRPr="00CD571A">
        <w:t>.</w:t>
      </w:r>
    </w:p>
    <w:p w14:paraId="7F428C62" w14:textId="77777777" w:rsidR="00E63348" w:rsidRPr="000927DC" w:rsidRDefault="00E63348" w:rsidP="00E63348">
      <w:pPr>
        <w:pStyle w:val="Paragraph"/>
      </w:pPr>
      <w:r>
        <w:t>Основными задачами ГРО являются надежная и бесперебойная транспортировка природного газа конечным потребителям.</w:t>
      </w:r>
    </w:p>
    <w:p w14:paraId="371098EB" w14:textId="77777777" w:rsidR="00E63348" w:rsidRDefault="00E63348" w:rsidP="00E63348">
      <w:pPr>
        <w:pStyle w:val="Paragraph"/>
      </w:pPr>
      <w:r>
        <w:t>Эксплуатация объектов сети газораспределения осуществляется в соответствии с требованиями Федерального закона от 21.07.1997 № 116-ФЗ «О промышленной безопасности опасных производственных объектов», федеральных норм и правил в области промышленной безопасности «Правила безопасности сетей газораспределения и газопотребления», Технического регламента о безопасности сетей газораспределения и газопотребления, иных нормативных правовых актов в области промышленной безопасности, национальных стандартов Российской Федерации, межгосударственных стандартов, регулирующих деятельность, связанную с эксплуатацией сетей газораспределения природного газа, а также нормативных документов ПАО «Газпром» и АО «Газпром газораспределение».</w:t>
      </w:r>
    </w:p>
    <w:p w14:paraId="12C73907" w14:textId="77777777" w:rsidR="00E63348" w:rsidRDefault="00E63348" w:rsidP="00E63348">
      <w:pPr>
        <w:pStyle w:val="Paragraph"/>
      </w:pPr>
      <w:r>
        <w:t>Решение задач достигается за счет повышения эффективности диспетчерского управления. Процесс диспетчерского управления на уровне ГРО заключается в управлении потоками газа в сетях газораспределения ГРО.</w:t>
      </w:r>
    </w:p>
    <w:p w14:paraId="7FE38A38" w14:textId="77777777" w:rsidR="00E63348" w:rsidRDefault="00E63348" w:rsidP="00E63348">
      <w:pPr>
        <w:pStyle w:val="Paragraph"/>
      </w:pPr>
      <w:r>
        <w:t>Цель процесса заключается в обеспечении оптимального распределения заданных объемов газа в сетях газораспределения ГРО.</w:t>
      </w:r>
    </w:p>
    <w:p w14:paraId="573A8DE3" w14:textId="77777777" w:rsidR="00E63348" w:rsidRDefault="00E63348" w:rsidP="00E63348">
      <w:pPr>
        <w:pStyle w:val="Paragraph"/>
      </w:pPr>
      <w:r>
        <w:t>Средством достижения цели является контроль параметров работы сетей газораспределения ГРО, создание оптимальных режимов работы объектов и оборудования, выработка решений по обеспечению необходимой пропускной способности газопроводов, сохранение целостности сетей газораспределения ГРО в нештатных ситуациях.</w:t>
      </w:r>
    </w:p>
    <w:p w14:paraId="7C622DEE" w14:textId="045F802A" w:rsidR="00E63348" w:rsidRDefault="00E63348" w:rsidP="00E63348">
      <w:pPr>
        <w:pStyle w:val="Paragraph"/>
      </w:pPr>
      <w:r>
        <w:t>Перечень объектов автоматизации представлен в Таблице 3.</w:t>
      </w:r>
    </w:p>
    <w:p w14:paraId="5D88F5F3" w14:textId="761C0125" w:rsidR="00E63348" w:rsidRDefault="00E63348" w:rsidP="00E63348">
      <w:pPr>
        <w:pStyle w:val="Tabletext"/>
        <w:keepNext/>
      </w:pPr>
    </w:p>
    <w:p w14:paraId="2B64D337" w14:textId="77777777" w:rsidR="0083383B" w:rsidRPr="0083383B" w:rsidRDefault="0083383B" w:rsidP="0083383B">
      <w:pPr>
        <w:pStyle w:val="Paragraph"/>
        <w:rPr>
          <w:lang w:eastAsia="ru-RU"/>
        </w:rPr>
      </w:pPr>
    </w:p>
    <w:p w14:paraId="6A505A18" w14:textId="5852B543" w:rsidR="00E63348" w:rsidRPr="00C10F72" w:rsidRDefault="00E63348" w:rsidP="00E63348">
      <w:pPr>
        <w:pStyle w:val="Tabletext"/>
        <w:keepNext/>
      </w:pPr>
      <w:r w:rsidRPr="00C10F72">
        <w:lastRenderedPageBreak/>
        <w:t xml:space="preserve">Таблица </w:t>
      </w:r>
      <w:r w:rsidR="00512BCC">
        <w:rPr>
          <w:noProof/>
        </w:rPr>
        <w:fldChar w:fldCharType="begin"/>
      </w:r>
      <w:r w:rsidR="00512BCC">
        <w:rPr>
          <w:noProof/>
        </w:rPr>
        <w:instrText xml:space="preserve"> SEQ Таблица \* ARABIC </w:instrText>
      </w:r>
      <w:r w:rsidR="00512BCC">
        <w:rPr>
          <w:noProof/>
        </w:rPr>
        <w:fldChar w:fldCharType="separate"/>
      </w:r>
      <w:r w:rsidR="00C51010">
        <w:rPr>
          <w:noProof/>
        </w:rPr>
        <w:t>3</w:t>
      </w:r>
      <w:r w:rsidR="00512BCC">
        <w:rPr>
          <w:noProof/>
        </w:rPr>
        <w:fldChar w:fldCharType="end"/>
      </w:r>
      <w:r>
        <w:t>.</w:t>
      </w:r>
      <w:r w:rsidRPr="00C10F72">
        <w:t xml:space="preserve"> </w:t>
      </w:r>
      <w:r>
        <w:t>Перечень объектов автоматизации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E63348" w:rsidRPr="00917121" w14:paraId="1AEFBDF7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79D3D5C" w14:textId="77777777" w:rsidR="00E63348" w:rsidRPr="00917121" w:rsidRDefault="00E63348" w:rsidP="00E63348">
            <w:pPr>
              <w:pStyle w:val="Headertext"/>
              <w:rPr>
                <w:rFonts w:ascii="Times New Roman" w:eastAsia="Times New Roman" w:hAnsi="Times New Roman" w:cs="Times New Roman"/>
              </w:rPr>
            </w:pPr>
            <w:r w:rsidRPr="0091712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647C8D0" w14:textId="77777777" w:rsidR="00E63348" w:rsidRPr="00917121" w:rsidRDefault="00E63348" w:rsidP="00E63348">
            <w:pPr>
              <w:pStyle w:val="Headertext"/>
              <w:rPr>
                <w:rFonts w:ascii="Times New Roman" w:hAnsi="Times New Roman" w:cs="Times New Roman"/>
              </w:rPr>
            </w:pPr>
            <w:r w:rsidRPr="00917121">
              <w:rPr>
                <w:rFonts w:ascii="Times New Roman" w:hAnsi="Times New Roman" w:cs="Times New Roman"/>
              </w:rPr>
              <w:t>Наименование объекта автоматизации</w:t>
            </w:r>
          </w:p>
        </w:tc>
      </w:tr>
      <w:tr w:rsidR="00917121" w:rsidRPr="00917121" w14:paraId="351A5393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5D81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2796" w14:textId="06A97FB2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Архангельск"</w:t>
            </w:r>
          </w:p>
        </w:tc>
      </w:tr>
      <w:tr w:rsidR="00917121" w:rsidRPr="00917121" w14:paraId="7C2429D7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FD14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B777" w14:textId="2F9494AD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Барнаул"</w:t>
            </w:r>
          </w:p>
        </w:tc>
      </w:tr>
      <w:tr w:rsidR="00917121" w:rsidRPr="00917121" w14:paraId="7EB40D36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269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A168" w14:textId="72186F7C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Белгород"</w:t>
            </w:r>
          </w:p>
        </w:tc>
      </w:tr>
      <w:tr w:rsidR="00917121" w:rsidRPr="00917121" w14:paraId="52D60E8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C95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66F8" w14:textId="2E79E28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Брянск"</w:t>
            </w:r>
          </w:p>
        </w:tc>
      </w:tr>
      <w:tr w:rsidR="00917121" w:rsidRPr="00917121" w14:paraId="19F1342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7550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7773" w14:textId="14F53AD4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Великий Новгород"</w:t>
            </w:r>
          </w:p>
        </w:tc>
      </w:tr>
      <w:tr w:rsidR="00917121" w:rsidRPr="00917121" w14:paraId="53D231A2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4037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5079" w14:textId="1EDE974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Владикавказ"</w:t>
            </w:r>
          </w:p>
        </w:tc>
      </w:tr>
      <w:tr w:rsidR="00917121" w:rsidRPr="00917121" w14:paraId="5D2D0CFB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0179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4ED6" w14:textId="5C5F5F54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Владимир"</w:t>
            </w:r>
          </w:p>
        </w:tc>
      </w:tr>
      <w:tr w:rsidR="00917121" w:rsidRPr="00917121" w14:paraId="01D6FD2C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DD97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AC9E" w14:textId="51D90B1B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Волгоград"</w:t>
            </w:r>
          </w:p>
        </w:tc>
      </w:tr>
      <w:tr w:rsidR="00917121" w:rsidRPr="00917121" w14:paraId="5609AA5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374F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9FA1" w14:textId="0E8BF2BD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Вологда"</w:t>
            </w:r>
          </w:p>
        </w:tc>
      </w:tr>
      <w:tr w:rsidR="00917121" w:rsidRPr="00917121" w14:paraId="5A184AF1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D1E8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917C" w14:textId="29EBEDAA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ОАО "Газпром газораспределение Воронеж"</w:t>
            </w:r>
          </w:p>
        </w:tc>
      </w:tr>
      <w:tr w:rsidR="00917121" w:rsidRPr="00917121" w14:paraId="1403486A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D3FE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AC50" w14:textId="5B0964A7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Грозный"</w:t>
            </w:r>
          </w:p>
        </w:tc>
      </w:tr>
      <w:tr w:rsidR="00917121" w:rsidRPr="00917121" w14:paraId="2DAB75BA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CBB2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468E" w14:textId="126748F7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Дагестан"</w:t>
            </w:r>
          </w:p>
        </w:tc>
      </w:tr>
      <w:tr w:rsidR="00917121" w:rsidRPr="00917121" w14:paraId="2A2BBB2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26A1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6C1F5" w14:textId="1F66ED98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Дальний Восток"</w:t>
            </w:r>
          </w:p>
        </w:tc>
      </w:tr>
      <w:tr w:rsidR="00917121" w:rsidRPr="00917121" w14:paraId="7CF024E8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B21E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2401" w14:textId="4AB5AD18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Екатеринбург"</w:t>
            </w:r>
          </w:p>
        </w:tc>
      </w:tr>
      <w:tr w:rsidR="00917121" w:rsidRPr="00917121" w14:paraId="4CFEFDB4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E3B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0B65" w14:textId="36BE597F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Иваново"</w:t>
            </w:r>
          </w:p>
        </w:tc>
      </w:tr>
      <w:tr w:rsidR="00917121" w:rsidRPr="00917121" w14:paraId="1C677B4A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BE5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717C" w14:textId="3F7C2691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Ижевск"</w:t>
            </w:r>
          </w:p>
        </w:tc>
      </w:tr>
      <w:tr w:rsidR="00917121" w:rsidRPr="00917121" w14:paraId="62B27D69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862C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19FA" w14:textId="18E062D1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Йошкар-Ола"</w:t>
            </w:r>
          </w:p>
        </w:tc>
      </w:tr>
      <w:tr w:rsidR="00917121" w:rsidRPr="00917121" w14:paraId="6EDF9053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0D11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42E8" w14:textId="733BB31B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Калуга"</w:t>
            </w:r>
          </w:p>
        </w:tc>
      </w:tr>
      <w:tr w:rsidR="00917121" w:rsidRPr="00917121" w14:paraId="2DF596DC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BC6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DBBC" w14:textId="54530214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Киров"</w:t>
            </w:r>
          </w:p>
        </w:tc>
      </w:tr>
      <w:tr w:rsidR="00917121" w:rsidRPr="00917121" w14:paraId="7430B1F2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4E6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1FFD8" w14:textId="0F838911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Кострома"</w:t>
            </w:r>
          </w:p>
        </w:tc>
      </w:tr>
      <w:tr w:rsidR="00917121" w:rsidRPr="00917121" w14:paraId="200D0BF6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7EC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6BD69" w14:textId="442E15CF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Краснодар"</w:t>
            </w:r>
          </w:p>
        </w:tc>
      </w:tr>
      <w:tr w:rsidR="00917121" w:rsidRPr="00917121" w14:paraId="4356FC70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934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5D31" w14:textId="37078EBA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Курган"</w:t>
            </w:r>
          </w:p>
        </w:tc>
      </w:tr>
      <w:tr w:rsidR="00917121" w:rsidRPr="00917121" w14:paraId="2F03C5B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3425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05903" w14:textId="37FB37F5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Курск"</w:t>
            </w:r>
          </w:p>
        </w:tc>
      </w:tr>
      <w:tr w:rsidR="00917121" w:rsidRPr="00917121" w14:paraId="4DAF8010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FB64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9FE59" w14:textId="3B9E894C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Ленинградская область"</w:t>
            </w:r>
          </w:p>
        </w:tc>
      </w:tr>
      <w:tr w:rsidR="00917121" w:rsidRPr="00917121" w14:paraId="188A453A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B695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6AFD" w14:textId="4C05F38A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Липецк"</w:t>
            </w:r>
          </w:p>
        </w:tc>
      </w:tr>
      <w:tr w:rsidR="00917121" w:rsidRPr="00917121" w14:paraId="3D8866EE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8955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2B63" w14:textId="1B5CC130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Майкоп"</w:t>
            </w:r>
          </w:p>
        </w:tc>
      </w:tr>
      <w:tr w:rsidR="00917121" w:rsidRPr="00917121" w14:paraId="377500CE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9CF1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E9348" w14:textId="506C0FED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Махачкала"</w:t>
            </w:r>
          </w:p>
        </w:tc>
      </w:tr>
      <w:tr w:rsidR="00917121" w:rsidRPr="00917121" w14:paraId="1FB00F02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BE6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130F5" w14:textId="5CABC77F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Назрань"</w:t>
            </w:r>
          </w:p>
        </w:tc>
      </w:tr>
      <w:tr w:rsidR="00917121" w:rsidRPr="00917121" w14:paraId="36A5362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77B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DBCD" w14:textId="45112928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Нальчик"</w:t>
            </w:r>
          </w:p>
        </w:tc>
      </w:tr>
      <w:tr w:rsidR="00917121" w:rsidRPr="00917121" w14:paraId="2182E46D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E7D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A229" w14:textId="3E64AB17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Нижний Новгород"</w:t>
            </w:r>
          </w:p>
        </w:tc>
      </w:tr>
      <w:tr w:rsidR="00917121" w:rsidRPr="00917121" w14:paraId="2C8336E8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E1CB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0B6D" w14:textId="370456BD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Обнинск"</w:t>
            </w:r>
          </w:p>
        </w:tc>
      </w:tr>
      <w:tr w:rsidR="00917121" w:rsidRPr="00917121" w14:paraId="2C040AB4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21BF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7075" w14:textId="3C807224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Орел"</w:t>
            </w:r>
          </w:p>
        </w:tc>
      </w:tr>
      <w:tr w:rsidR="00917121" w:rsidRPr="00917121" w14:paraId="4EB662A3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58D5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BB1E" w14:textId="26A7B4FC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Оренбург"</w:t>
            </w:r>
          </w:p>
        </w:tc>
      </w:tr>
      <w:tr w:rsidR="00917121" w:rsidRPr="00917121" w14:paraId="6493C31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E0E7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E805" w14:textId="0AD6DC3A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Пенза"</w:t>
            </w:r>
          </w:p>
        </w:tc>
      </w:tr>
      <w:tr w:rsidR="00917121" w:rsidRPr="00917121" w14:paraId="71341126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F079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FE63" w14:textId="6FCB44C8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Пермь"</w:t>
            </w:r>
          </w:p>
        </w:tc>
      </w:tr>
      <w:tr w:rsidR="00917121" w:rsidRPr="00917121" w14:paraId="18D5329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24D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9BC9" w14:textId="641A90D5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Петрозаводск"</w:t>
            </w:r>
          </w:p>
        </w:tc>
      </w:tr>
      <w:tr w:rsidR="00917121" w:rsidRPr="00917121" w14:paraId="5426894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3952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EBA9" w14:textId="6A333609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Псков"</w:t>
            </w:r>
          </w:p>
        </w:tc>
      </w:tr>
      <w:tr w:rsidR="00917121" w:rsidRPr="00917121" w14:paraId="7D50A0DC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908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D23F" w14:textId="49ACDE5F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Рязанская область"</w:t>
            </w:r>
          </w:p>
        </w:tc>
      </w:tr>
      <w:tr w:rsidR="00917121" w:rsidRPr="00917121" w14:paraId="208A341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204B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A734" w14:textId="07DBB9F5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ПАО "Газпром газораспределение Ростов-на-Дону"</w:t>
            </w:r>
          </w:p>
        </w:tc>
      </w:tr>
      <w:tr w:rsidR="00917121" w:rsidRPr="00917121" w14:paraId="414C476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DA53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940B" w14:textId="13799E82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Самара"</w:t>
            </w:r>
          </w:p>
        </w:tc>
      </w:tr>
      <w:tr w:rsidR="00917121" w:rsidRPr="00917121" w14:paraId="415AC883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3435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A8A6" w14:textId="3BC2A50A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Саранск"</w:t>
            </w:r>
          </w:p>
        </w:tc>
      </w:tr>
      <w:tr w:rsidR="00917121" w:rsidRPr="00917121" w14:paraId="5D758F8E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2C1F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75A1" w14:textId="354232DF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ПАО "Газпром газораспределение Саратовская область"</w:t>
            </w:r>
          </w:p>
        </w:tc>
      </w:tr>
      <w:tr w:rsidR="00917121" w:rsidRPr="00917121" w14:paraId="028ADAFE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3446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144E" w14:textId="47A65E5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Север"</w:t>
            </w:r>
          </w:p>
        </w:tc>
      </w:tr>
      <w:tr w:rsidR="00917121" w:rsidRPr="00917121" w14:paraId="51781097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06E9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DACF" w14:textId="547F0F51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Смоленск"</w:t>
            </w:r>
          </w:p>
        </w:tc>
      </w:tr>
      <w:tr w:rsidR="00917121" w:rsidRPr="00917121" w14:paraId="2A497F9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3F16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462" w14:textId="297B8818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Ставрополь"</w:t>
            </w:r>
          </w:p>
        </w:tc>
      </w:tr>
      <w:tr w:rsidR="00917121" w:rsidRPr="00917121" w14:paraId="1E1A514C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31A5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81D2" w14:textId="0320C941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Сыктывкар"</w:t>
            </w:r>
          </w:p>
        </w:tc>
      </w:tr>
      <w:tr w:rsidR="00917121" w:rsidRPr="00917121" w14:paraId="25A3CBC8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9BAF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8EE" w14:textId="1BD56F7F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Тамбов"</w:t>
            </w:r>
          </w:p>
        </w:tc>
      </w:tr>
      <w:tr w:rsidR="00917121" w:rsidRPr="00917121" w14:paraId="6B14091A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8FC6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69C8" w14:textId="66232D69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Тверь"</w:t>
            </w:r>
          </w:p>
        </w:tc>
      </w:tr>
      <w:tr w:rsidR="00917121" w:rsidRPr="00917121" w14:paraId="7FA9C8AC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166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6F9" w14:textId="6E91F08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Томск"</w:t>
            </w:r>
          </w:p>
        </w:tc>
      </w:tr>
      <w:tr w:rsidR="00917121" w:rsidRPr="00917121" w14:paraId="28D1EF8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3DC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7EB1" w14:textId="6FC66880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Тула"</w:t>
            </w:r>
          </w:p>
        </w:tc>
      </w:tr>
      <w:tr w:rsidR="00917121" w:rsidRPr="00917121" w14:paraId="0B6FB67D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8308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88D9" w14:textId="29A3EC84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ООО "Газпром газораспределение Ульяновск"</w:t>
            </w:r>
          </w:p>
        </w:tc>
      </w:tr>
      <w:tr w:rsidR="00917121" w:rsidRPr="00917121" w14:paraId="69F2D129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A217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2D89" w14:textId="10B53ABB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ПАО "Газпром газораспределение Уфа"</w:t>
            </w:r>
          </w:p>
        </w:tc>
      </w:tr>
      <w:tr w:rsidR="00917121" w:rsidRPr="00917121" w14:paraId="09030DAF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FD6B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BE73" w14:textId="139AC2F2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Чебоксары"</w:t>
            </w:r>
          </w:p>
        </w:tc>
      </w:tr>
      <w:tr w:rsidR="00917121" w:rsidRPr="00917121" w14:paraId="3697EFF9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A620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F244" w14:textId="33357B6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 "Газпром газораспределение Челябинск"</w:t>
            </w:r>
          </w:p>
        </w:tc>
      </w:tr>
      <w:tr w:rsidR="00917121" w:rsidRPr="00917121" w14:paraId="67937DF2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F20E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1AE" w14:textId="25CD09AC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Черкесск"</w:t>
            </w:r>
          </w:p>
        </w:tc>
      </w:tr>
      <w:tr w:rsidR="00917121" w:rsidRPr="00917121" w14:paraId="73A01065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8FAC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7C65" w14:textId="45F8D5BD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Элиста"</w:t>
            </w:r>
          </w:p>
        </w:tc>
      </w:tr>
      <w:tr w:rsidR="00917121" w:rsidRPr="00917121" w14:paraId="615F6B6A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ED7F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641" w14:textId="762C8DB9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"Газпром газораспределение Ярославль"</w:t>
            </w:r>
          </w:p>
        </w:tc>
      </w:tr>
      <w:tr w:rsidR="00917121" w:rsidRPr="00917121" w14:paraId="4E2E051D" w14:textId="77777777" w:rsidTr="0091712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D5E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7C49" w14:textId="2645D8C9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"Курганоблгаз"</w:t>
            </w:r>
          </w:p>
        </w:tc>
      </w:tr>
      <w:tr w:rsidR="00917121" w:rsidRPr="00917121" w14:paraId="22A833D1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0878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C2C1" w14:textId="609A641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"Омскоблгаз"</w:t>
            </w:r>
          </w:p>
        </w:tc>
      </w:tr>
      <w:tr w:rsidR="00917121" w:rsidRPr="00917121" w14:paraId="6437B670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29F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8965" w14:textId="1DFFCF95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"Рязаньгоргаз"</w:t>
            </w:r>
          </w:p>
        </w:tc>
      </w:tr>
      <w:tr w:rsidR="00917121" w:rsidRPr="00917121" w14:paraId="0EEF4768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6B36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BF87" w14:textId="79CB4431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ОАО "Рыбинскгазсервис"</w:t>
            </w:r>
          </w:p>
        </w:tc>
      </w:tr>
      <w:tr w:rsidR="00917121" w:rsidRPr="00917121" w14:paraId="1434172F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70EE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26AA" w14:textId="06040D6E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"Саратовгаз"</w:t>
            </w:r>
          </w:p>
        </w:tc>
      </w:tr>
      <w:tr w:rsidR="00917121" w:rsidRPr="00917121" w14:paraId="71896E92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532D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DF67" w14:textId="6483F1BA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hAnsi="Times New Roman" w:cs="Times New Roman"/>
              </w:rPr>
              <w:t>АО "Тулагоргаз"</w:t>
            </w:r>
          </w:p>
        </w:tc>
      </w:tr>
      <w:tr w:rsidR="00917121" w:rsidRPr="00917121" w14:paraId="0159A392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E68E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CF20" w14:textId="34DD5253" w:rsidR="00917121" w:rsidRPr="00917121" w:rsidRDefault="00917121" w:rsidP="00917121">
            <w:pPr>
              <w:rPr>
                <w:rFonts w:ascii="Times New Roman" w:hAnsi="Times New Roman" w:cs="Times New Roman"/>
              </w:rPr>
            </w:pPr>
            <w:r w:rsidRPr="00917121">
              <w:rPr>
                <w:rFonts w:ascii="Times New Roman" w:hAnsi="Times New Roman" w:cs="Times New Roman"/>
              </w:rPr>
              <w:t>АО "Челябинскгоргаз"</w:t>
            </w:r>
          </w:p>
        </w:tc>
      </w:tr>
      <w:tr w:rsidR="00917121" w:rsidRPr="00917121" w14:paraId="180AA979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717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A87" w14:textId="5CB0FCAF" w:rsidR="00917121" w:rsidRPr="00917121" w:rsidRDefault="00917121" w:rsidP="00917121">
            <w:pPr>
              <w:rPr>
                <w:rFonts w:ascii="Times New Roman" w:hAnsi="Times New Roman" w:cs="Times New Roman"/>
              </w:rPr>
            </w:pPr>
            <w:r w:rsidRPr="00917121">
              <w:rPr>
                <w:rFonts w:ascii="Times New Roman" w:hAnsi="Times New Roman" w:cs="Times New Roman"/>
              </w:rPr>
              <w:t>ООО "ПетербургГаз"</w:t>
            </w:r>
          </w:p>
        </w:tc>
      </w:tr>
      <w:tr w:rsidR="00917121" w:rsidRPr="00917121" w14:paraId="6827ECD5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22DA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DA78" w14:textId="6294BFDB" w:rsidR="00917121" w:rsidRPr="00917121" w:rsidRDefault="00917121" w:rsidP="00917121">
            <w:pPr>
              <w:rPr>
                <w:rFonts w:ascii="Times New Roman" w:hAnsi="Times New Roman" w:cs="Times New Roman"/>
              </w:rPr>
            </w:pPr>
            <w:r w:rsidRPr="00917121">
              <w:rPr>
                <w:rFonts w:ascii="Times New Roman" w:hAnsi="Times New Roman" w:cs="Times New Roman"/>
              </w:rPr>
              <w:t>ОАО "Кузнецкмежрайгаз"</w:t>
            </w:r>
          </w:p>
        </w:tc>
      </w:tr>
      <w:tr w:rsidR="00917121" w:rsidRPr="00917121" w14:paraId="221D5F78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13C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A415" w14:textId="7512464F" w:rsidR="00917121" w:rsidRPr="00917121" w:rsidRDefault="00917121" w:rsidP="00917121">
            <w:pPr>
              <w:rPr>
                <w:rFonts w:ascii="Times New Roman" w:hAnsi="Times New Roman" w:cs="Times New Roman"/>
              </w:rPr>
            </w:pPr>
            <w:r w:rsidRPr="00917121">
              <w:rPr>
                <w:rFonts w:ascii="Times New Roman" w:hAnsi="Times New Roman" w:cs="Times New Roman"/>
              </w:rPr>
              <w:t>АО "Новороссийскгоргаз"</w:t>
            </w:r>
          </w:p>
        </w:tc>
      </w:tr>
      <w:tr w:rsidR="00917121" w:rsidRPr="00917121" w14:paraId="26C27D56" w14:textId="77777777" w:rsidTr="0091712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A850" w14:textId="77777777" w:rsidR="00917121" w:rsidRPr="00917121" w:rsidRDefault="00917121" w:rsidP="00917121">
            <w:pPr>
              <w:pStyle w:val="af7"/>
              <w:numPr>
                <w:ilvl w:val="0"/>
                <w:numId w:val="27"/>
              </w:numPr>
              <w:ind w:left="2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FF7F" w14:textId="36E193E0" w:rsidR="00917121" w:rsidRPr="00917121" w:rsidRDefault="00917121" w:rsidP="00917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"КАПЬЯРГАЗ"</w:t>
            </w:r>
          </w:p>
        </w:tc>
      </w:tr>
    </w:tbl>
    <w:p w14:paraId="415B61D7" w14:textId="77777777" w:rsidR="006646AF" w:rsidRPr="005D2F08" w:rsidRDefault="006646AF" w:rsidP="00F609AB">
      <w:pPr>
        <w:pStyle w:val="Title2"/>
        <w:rPr>
          <w:rFonts w:cs="Times New Roman"/>
        </w:rPr>
      </w:pPr>
      <w:bookmarkStart w:id="7" w:name="_Toc122962222"/>
      <w:r w:rsidRPr="005D2F08">
        <w:rPr>
          <w:rFonts w:cs="Times New Roman"/>
        </w:rPr>
        <w:t>Функции Системы</w:t>
      </w:r>
      <w:bookmarkEnd w:id="7"/>
    </w:p>
    <w:p w14:paraId="0B673FF1" w14:textId="77777777" w:rsidR="0030556B" w:rsidRPr="005D2F08" w:rsidRDefault="0030556B" w:rsidP="0030556B">
      <w:pPr>
        <w:pStyle w:val="Paragraph"/>
      </w:pPr>
      <w:r w:rsidRPr="005D2F08">
        <w:t>Перечень функций, реализуемых Системой:</w:t>
      </w:r>
    </w:p>
    <w:p w14:paraId="130CC377" w14:textId="77777777" w:rsidR="0030556B" w:rsidRPr="005D2F08" w:rsidRDefault="0030556B" w:rsidP="0030556B">
      <w:pPr>
        <w:pStyle w:val="Numtitle"/>
        <w:numPr>
          <w:ilvl w:val="0"/>
          <w:numId w:val="25"/>
        </w:numPr>
        <w:ind w:left="1068"/>
      </w:pPr>
      <w:r w:rsidRPr="005D2F08">
        <w:t>Интеграция распределенных информационных ресурсов в рамках единого хранилища данных;</w:t>
      </w:r>
    </w:p>
    <w:p w14:paraId="6BB36792" w14:textId="77777777" w:rsidR="0030556B" w:rsidRPr="005D2F08" w:rsidRDefault="0030556B" w:rsidP="0030556B">
      <w:pPr>
        <w:pStyle w:val="Numtitle"/>
        <w:numPr>
          <w:ilvl w:val="0"/>
          <w:numId w:val="25"/>
        </w:numPr>
        <w:ind w:left="1068"/>
      </w:pPr>
      <w:r w:rsidRPr="005D2F08">
        <w:t>Формирование аналитических материалов по контролируемым параметрам;</w:t>
      </w:r>
    </w:p>
    <w:p w14:paraId="5C9946D8" w14:textId="51E4F0EF" w:rsidR="0030556B" w:rsidRPr="005D2F08" w:rsidRDefault="00D65A96" w:rsidP="0030556B">
      <w:pPr>
        <w:pStyle w:val="Numtitle"/>
        <w:ind w:left="1066" w:hanging="357"/>
      </w:pPr>
      <w:r>
        <w:t xml:space="preserve">Сбор, </w:t>
      </w:r>
      <w:r w:rsidR="0030556B" w:rsidRPr="005D2F08">
        <w:t>обработка</w:t>
      </w:r>
      <w:r>
        <w:t>, хранение и передача</w:t>
      </w:r>
      <w:r w:rsidR="0030556B" w:rsidRPr="005D2F08">
        <w:t xml:space="preserve"> технологических данных от различных типов устройств и систем телеметрии;</w:t>
      </w:r>
    </w:p>
    <w:p w14:paraId="7F3FC194" w14:textId="77777777" w:rsidR="0030556B" w:rsidRPr="005D2F08" w:rsidRDefault="0030556B" w:rsidP="0030556B">
      <w:pPr>
        <w:pStyle w:val="Numtitle"/>
        <w:ind w:left="1066" w:hanging="357"/>
      </w:pPr>
      <w:r w:rsidRPr="005D2F08">
        <w:t>Обеспечение единовременного доступа к информации для всех участников процесса формирования и мониторинга предприятий;</w:t>
      </w:r>
    </w:p>
    <w:p w14:paraId="03FDFCB2" w14:textId="77777777" w:rsidR="0030556B" w:rsidRPr="005D2F08" w:rsidRDefault="0030556B" w:rsidP="0030556B">
      <w:pPr>
        <w:pStyle w:val="Numtitle"/>
        <w:ind w:left="1066" w:hanging="357"/>
      </w:pPr>
      <w:r w:rsidRPr="005D2F08">
        <w:t>Ведение нормативно-технической и нормативно-правовой базы документов;</w:t>
      </w:r>
    </w:p>
    <w:p w14:paraId="666EF519" w14:textId="77777777" w:rsidR="00D82FC5" w:rsidRPr="005D2F08" w:rsidRDefault="006646AF" w:rsidP="00F609AB">
      <w:pPr>
        <w:pStyle w:val="Title1"/>
        <w:rPr>
          <w:rFonts w:cs="Times New Roman"/>
        </w:rPr>
      </w:pPr>
      <w:bookmarkStart w:id="8" w:name="_Toc122962223"/>
      <w:r w:rsidRPr="005D2F08">
        <w:rPr>
          <w:rFonts w:cs="Times New Roman"/>
        </w:rPr>
        <w:lastRenderedPageBreak/>
        <w:t>Описание системы</w:t>
      </w:r>
      <w:bookmarkEnd w:id="8"/>
      <w:r w:rsidR="00D90DB1" w:rsidRPr="005D2F08">
        <w:rPr>
          <w:rFonts w:cs="Times New Roman"/>
        </w:rPr>
        <w:t xml:space="preserve"> </w:t>
      </w:r>
    </w:p>
    <w:p w14:paraId="49BDBF89" w14:textId="77777777" w:rsidR="006646AF" w:rsidRPr="005D2F08" w:rsidRDefault="006646AF" w:rsidP="00F609AB">
      <w:pPr>
        <w:pStyle w:val="Title2"/>
        <w:rPr>
          <w:rFonts w:cs="Times New Roman"/>
        </w:rPr>
      </w:pPr>
      <w:bookmarkStart w:id="9" w:name="_Toc122962224"/>
      <w:r w:rsidRPr="005D2F08">
        <w:rPr>
          <w:rFonts w:cs="Times New Roman"/>
        </w:rPr>
        <w:t>Структура Системы</w:t>
      </w:r>
      <w:bookmarkEnd w:id="9"/>
      <w:r w:rsidRPr="005D2F08">
        <w:rPr>
          <w:rFonts w:cs="Times New Roman"/>
        </w:rPr>
        <w:t xml:space="preserve"> </w:t>
      </w:r>
    </w:p>
    <w:p w14:paraId="0F69C37D" w14:textId="77777777" w:rsidR="004D4A7E" w:rsidRPr="005D2F08" w:rsidRDefault="004D4A7E" w:rsidP="00B36A65">
      <w:pPr>
        <w:pStyle w:val="Paragraph"/>
        <w:rPr>
          <w:color w:val="000000"/>
        </w:rPr>
      </w:pPr>
      <w:r w:rsidRPr="005D2F08">
        <w:rPr>
          <w:color w:val="000000"/>
        </w:rPr>
        <w:t xml:space="preserve">Система разработана </w:t>
      </w:r>
      <w:r w:rsidR="00475CA4" w:rsidRPr="005D2F08">
        <w:t xml:space="preserve">на </w:t>
      </w:r>
      <w:r w:rsidR="00475CA4">
        <w:t>платформе ИУСЦИФРА</w:t>
      </w:r>
      <w:r w:rsidRPr="005D2F08">
        <w:t xml:space="preserve"> с использованием</w:t>
      </w:r>
      <w:r w:rsidR="006D6C66" w:rsidRPr="005D2F08">
        <w:t xml:space="preserve"> библиотек </w:t>
      </w:r>
      <w:r w:rsidR="006D6C66" w:rsidRPr="005D2F08">
        <w:rPr>
          <w:color w:val="000000"/>
        </w:rPr>
        <w:t xml:space="preserve">с открытыми исходными кодами, в том числе с использованием </w:t>
      </w:r>
      <w:r w:rsidR="006B2D1C" w:rsidRPr="005D2F08">
        <w:rPr>
          <w:color w:val="000000"/>
        </w:rPr>
        <w:t xml:space="preserve">открытого </w:t>
      </w:r>
      <w:r w:rsidRPr="005D2F08">
        <w:t>фреймворка С</w:t>
      </w:r>
      <w:r w:rsidRPr="005D2F08">
        <w:rPr>
          <w:lang w:val="en-US"/>
        </w:rPr>
        <w:t>UBA</w:t>
      </w:r>
      <w:r w:rsidRPr="005D2F08">
        <w:t xml:space="preserve"> </w:t>
      </w:r>
      <w:r w:rsidRPr="005D2F08">
        <w:rPr>
          <w:lang w:val="en-US"/>
        </w:rPr>
        <w:t>Platform</w:t>
      </w:r>
      <w:r w:rsidRPr="005D2F08">
        <w:t xml:space="preserve"> (программной платформы, определяющей</w:t>
      </w:r>
      <w:r w:rsidR="00047AD6" w:rsidRPr="005D2F08">
        <w:t xml:space="preserve"> структуру программной системы)</w:t>
      </w:r>
      <w:r w:rsidRPr="005D2F08">
        <w:rPr>
          <w:color w:val="000000"/>
        </w:rPr>
        <w:t xml:space="preserve">, </w:t>
      </w:r>
      <w:r w:rsidR="00D21206" w:rsidRPr="005D2F08">
        <w:rPr>
          <w:color w:val="000000"/>
        </w:rPr>
        <w:t>позволяющего</w:t>
      </w:r>
      <w:r w:rsidRPr="005D2F08">
        <w:rPr>
          <w:color w:val="000000"/>
        </w:rPr>
        <w:t xml:space="preserve"> быстро создавать пользовательский интерфейс и бизнес-логику для работы с данными.</w:t>
      </w:r>
    </w:p>
    <w:p w14:paraId="677D4848" w14:textId="77777777" w:rsidR="004D4A7E" w:rsidRPr="005D2F08" w:rsidRDefault="004D4A7E" w:rsidP="00B36A65">
      <w:pPr>
        <w:pStyle w:val="Paragraph"/>
      </w:pPr>
      <w:r w:rsidRPr="005D2F08">
        <w:t>Особенностями реализации</w:t>
      </w:r>
      <w:r w:rsidR="00047AD6" w:rsidRPr="005D2F08">
        <w:t xml:space="preserve"> </w:t>
      </w:r>
      <w:r w:rsidR="00D21206" w:rsidRPr="005D2F08">
        <w:t xml:space="preserve">данной </w:t>
      </w:r>
      <w:r w:rsidR="00047AD6" w:rsidRPr="005D2F08">
        <w:t>программной платформы</w:t>
      </w:r>
      <w:r w:rsidRPr="005D2F08">
        <w:t xml:space="preserve"> </w:t>
      </w:r>
      <w:r w:rsidR="006D6C66" w:rsidRPr="005D2F08">
        <w:t>я</w:t>
      </w:r>
      <w:r w:rsidRPr="005D2F08">
        <w:t>вляются:</w:t>
      </w:r>
    </w:p>
    <w:p w14:paraId="4C4AE2FF" w14:textId="77777777" w:rsidR="004D4A7E" w:rsidRPr="005D2F08" w:rsidRDefault="004D4A7E" w:rsidP="00B36A65">
      <w:pPr>
        <w:pStyle w:val="Markedtitle"/>
      </w:pPr>
      <w:r w:rsidRPr="005D2F08">
        <w:t>набор высокоуровневых библиотек с открытым исходным кодом;</w:t>
      </w:r>
    </w:p>
    <w:p w14:paraId="6FF33F9A" w14:textId="77777777" w:rsidR="004D4A7E" w:rsidRPr="005D2F08" w:rsidRDefault="004D4A7E" w:rsidP="00B36A65">
      <w:pPr>
        <w:pStyle w:val="Markedtitle"/>
      </w:pPr>
      <w:r w:rsidRPr="005D2F08">
        <w:t>модульная и масштабируемая архитектура на основе популярных о</w:t>
      </w:r>
      <w:r w:rsidR="00D21206" w:rsidRPr="005D2F08">
        <w:t>ткрытых фреймворков;</w:t>
      </w:r>
    </w:p>
    <w:p w14:paraId="61DBF785" w14:textId="77777777" w:rsidR="004D4A7E" w:rsidRPr="005D2F08" w:rsidRDefault="00D21206" w:rsidP="00B36A65">
      <w:pPr>
        <w:pStyle w:val="Markedtitle"/>
      </w:pPr>
      <w:r w:rsidRPr="005D2F08">
        <w:t>удобная среда разработки;</w:t>
      </w:r>
    </w:p>
    <w:p w14:paraId="4EB39DD4" w14:textId="77777777" w:rsidR="004D4A7E" w:rsidRPr="005D2F08" w:rsidRDefault="004D4A7E" w:rsidP="00B36A65">
      <w:pPr>
        <w:pStyle w:val="Markedtitle"/>
      </w:pPr>
      <w:r w:rsidRPr="005D2F08">
        <w:t>использование специализированных баз данных.</w:t>
      </w:r>
    </w:p>
    <w:p w14:paraId="5BBAB929" w14:textId="77777777" w:rsidR="00D51969" w:rsidRPr="005D2F08" w:rsidRDefault="004552F0" w:rsidP="00B36A65">
      <w:pPr>
        <w:pStyle w:val="Paragraph"/>
      </w:pPr>
      <w:r w:rsidRPr="005D2F08">
        <w:t>Архитектура Системы является</w:t>
      </w:r>
      <w:r w:rsidR="00D51969" w:rsidRPr="005D2F08">
        <w:t xml:space="preserve"> сервис-ориентированной и базир</w:t>
      </w:r>
      <w:r w:rsidRPr="005D2F08">
        <w:t>уется</w:t>
      </w:r>
      <w:r w:rsidR="00D51969" w:rsidRPr="005D2F08">
        <w:t xml:space="preserve"> на использовании открытых технологий и протоколов. </w:t>
      </w:r>
    </w:p>
    <w:p w14:paraId="255E505C" w14:textId="77777777" w:rsidR="00D51969" w:rsidRDefault="004552F0" w:rsidP="00B36A65">
      <w:pPr>
        <w:pStyle w:val="Paragraph"/>
      </w:pPr>
      <w:r w:rsidRPr="005D2F08">
        <w:t xml:space="preserve">Система </w:t>
      </w:r>
      <w:r w:rsidR="00D51969" w:rsidRPr="005D2F08">
        <w:t>состо</w:t>
      </w:r>
      <w:r w:rsidRPr="005D2F08">
        <w:t>ит</w:t>
      </w:r>
      <w:r w:rsidR="00D51969" w:rsidRPr="005D2F08">
        <w:t xml:space="preserve"> из серверных программных компонентов для моделирования процессов, конфигурирования, </w:t>
      </w:r>
      <w:r w:rsidR="006B2D1C" w:rsidRPr="005D2F08">
        <w:t>выполнения бизнес-методов</w:t>
      </w:r>
      <w:r w:rsidRPr="005D2F08">
        <w:t>, хранения данных, от</w:t>
      </w:r>
      <w:r w:rsidR="00D51969" w:rsidRPr="005D2F08">
        <w:t>слеживания результатов, отчетности и интеграции.</w:t>
      </w:r>
    </w:p>
    <w:p w14:paraId="2E3D9391" w14:textId="77777777" w:rsidR="00D51969" w:rsidRPr="005D2F08" w:rsidRDefault="004552F0" w:rsidP="00B36A65">
      <w:pPr>
        <w:pStyle w:val="Paragraph"/>
      </w:pPr>
      <w:r w:rsidRPr="005D2F08">
        <w:t>Система</w:t>
      </w:r>
      <w:r w:rsidR="00D51969" w:rsidRPr="005D2F08">
        <w:t xml:space="preserve"> предоставля</w:t>
      </w:r>
      <w:r w:rsidRPr="005D2F08">
        <w:t>ет</w:t>
      </w:r>
      <w:r w:rsidR="00D51969" w:rsidRPr="005D2F08">
        <w:t xml:space="preserve"> три слоя абстракции:</w:t>
      </w:r>
    </w:p>
    <w:p w14:paraId="0B52F9B8" w14:textId="77777777" w:rsidR="00D51969" w:rsidRPr="005D2F08" w:rsidRDefault="00D51969" w:rsidP="00B36A65">
      <w:pPr>
        <w:pStyle w:val="Paragraph"/>
      </w:pPr>
      <w:r w:rsidRPr="005D2F08">
        <w:t xml:space="preserve">Первый слой – слой данных, представленный программными компонентами. Данный слой предназначен для размещения микросервисов, с одной стороны </w:t>
      </w:r>
      <w:r w:rsidR="004552F0" w:rsidRPr="005D2F08">
        <w:t xml:space="preserve">взаимодействующих с внешними </w:t>
      </w:r>
      <w:r w:rsidRPr="005D2F08">
        <w:t>системами, с другой стороны – предоставляющих данные в конечном виде для наполнения шаблонов страниц в рамках сессии пользователя.</w:t>
      </w:r>
    </w:p>
    <w:p w14:paraId="0942CBBC" w14:textId="77777777" w:rsidR="00F43977" w:rsidRPr="005D2F08" w:rsidRDefault="00D51969" w:rsidP="00B36A65">
      <w:pPr>
        <w:pStyle w:val="Paragraph"/>
      </w:pPr>
      <w:r w:rsidRPr="005D2F08">
        <w:t>Второй слой – сло</w:t>
      </w:r>
      <w:r w:rsidR="004D4A7E" w:rsidRPr="005D2F08">
        <w:t>й описания бизнес-процессов</w:t>
      </w:r>
      <w:r w:rsidRPr="005D2F08">
        <w:t>. В рамках</w:t>
      </w:r>
      <w:r w:rsidR="004552F0" w:rsidRPr="005D2F08">
        <w:t xml:space="preserve"> работы с данным слоем Система </w:t>
      </w:r>
      <w:r w:rsidRPr="005D2F08">
        <w:t>предоставля</w:t>
      </w:r>
      <w:r w:rsidR="004552F0" w:rsidRPr="005D2F08">
        <w:t>ет</w:t>
      </w:r>
      <w:r w:rsidR="00F43977" w:rsidRPr="005D2F08">
        <w:t xml:space="preserve"> визуальный интерфейс для:</w:t>
      </w:r>
    </w:p>
    <w:p w14:paraId="628E8E23" w14:textId="77777777" w:rsidR="00F43977" w:rsidRPr="005D2F08" w:rsidRDefault="00F43977" w:rsidP="00B36A65">
      <w:pPr>
        <w:pStyle w:val="Markedtitle"/>
      </w:pPr>
      <w:r w:rsidRPr="005D2F08">
        <w:t>разработки</w:t>
      </w:r>
      <w:r w:rsidR="00D51969" w:rsidRPr="005D2F08">
        <w:t xml:space="preserve"> процесса формирова</w:t>
      </w:r>
      <w:r w:rsidRPr="005D2F08">
        <w:t>ния данных на основе данных из</w:t>
      </w:r>
      <w:r w:rsidR="004552F0" w:rsidRPr="005D2F08">
        <w:t xml:space="preserve"> программных компонентов</w:t>
      </w:r>
      <w:r w:rsidRPr="005D2F08">
        <w:t>;</w:t>
      </w:r>
    </w:p>
    <w:p w14:paraId="11EFC051" w14:textId="77777777" w:rsidR="00D51969" w:rsidRPr="005D2F08" w:rsidRDefault="00F43977" w:rsidP="00B36A65">
      <w:pPr>
        <w:pStyle w:val="Markedtitle"/>
      </w:pPr>
      <w:r w:rsidRPr="005D2F08">
        <w:t>создания</w:t>
      </w:r>
      <w:r w:rsidR="00D51969" w:rsidRPr="005D2F08">
        <w:t xml:space="preserve"> обработчиков событий, получаемых от визуальных компонентов страниц проектируемых порталов.</w:t>
      </w:r>
    </w:p>
    <w:p w14:paraId="35B1909C" w14:textId="77777777" w:rsidR="00D51969" w:rsidRPr="005D2F08" w:rsidRDefault="00D51969" w:rsidP="00B36A65">
      <w:pPr>
        <w:pStyle w:val="Paragraph"/>
      </w:pPr>
      <w:r w:rsidRPr="005D2F08">
        <w:t xml:space="preserve">Третий слой – слой проектирования визуальных интерфейсов. В качестве источников данных для </w:t>
      </w:r>
      <w:r w:rsidR="00F43977" w:rsidRPr="005D2F08">
        <w:t>веб-</w:t>
      </w:r>
      <w:r w:rsidRPr="005D2F08">
        <w:t xml:space="preserve">страниц </w:t>
      </w:r>
      <w:r w:rsidR="00F43977" w:rsidRPr="005D2F08">
        <w:t xml:space="preserve">могут </w:t>
      </w:r>
      <w:r w:rsidRPr="005D2F08">
        <w:t>использ</w:t>
      </w:r>
      <w:r w:rsidR="00F43977" w:rsidRPr="005D2F08">
        <w:t>оваться как данные из</w:t>
      </w:r>
      <w:r w:rsidRPr="005D2F08">
        <w:t xml:space="preserve"> программных компонент</w:t>
      </w:r>
      <w:r w:rsidR="00F43977" w:rsidRPr="005D2F08">
        <w:t>ов</w:t>
      </w:r>
      <w:r w:rsidRPr="005D2F08">
        <w:t>, т</w:t>
      </w:r>
      <w:r w:rsidR="00F43977" w:rsidRPr="005D2F08">
        <w:t>ак и данные из</w:t>
      </w:r>
      <w:r w:rsidRPr="005D2F08">
        <w:t xml:space="preserve"> слоя описания бизнес-процессов.</w:t>
      </w:r>
    </w:p>
    <w:p w14:paraId="36C78805" w14:textId="72D0152C" w:rsidR="00792E4B" w:rsidRPr="005D2F08" w:rsidRDefault="00792E4B" w:rsidP="00792E4B">
      <w:pPr>
        <w:pStyle w:val="Paragraph"/>
      </w:pPr>
      <w:r>
        <w:t>Подробная структурная схема комплекса технических средств Системы представлена в документе «Структурная схема комплекса технических средств КТС.ЕПУ СТМ ГРО».</w:t>
      </w:r>
    </w:p>
    <w:p w14:paraId="00F5759D" w14:textId="1AE84739" w:rsidR="00BC32B5" w:rsidRDefault="00BC32B5" w:rsidP="00792E4B">
      <w:pPr>
        <w:pStyle w:val="Paragraph"/>
      </w:pPr>
      <w:r>
        <w:t xml:space="preserve">Решения по защите информации разрабатываются дополнительно в соответствии с техническими требованиями на проектирование объекта </w:t>
      </w:r>
      <w:r w:rsidRPr="00BC32B5">
        <w:t>«Система защиты информации Единого пульта управления системами телеметрии газораспределительных организаций»</w:t>
      </w:r>
      <w:r>
        <w:t xml:space="preserve"> (СЗИ ЕПУ СТМ ГРО).</w:t>
      </w:r>
    </w:p>
    <w:p w14:paraId="54DE2E6A" w14:textId="77777777" w:rsidR="006431D6" w:rsidRPr="005D2F08" w:rsidRDefault="006431D6" w:rsidP="006431D6">
      <w:pPr>
        <w:pStyle w:val="Title2"/>
        <w:rPr>
          <w:rFonts w:cs="Times New Roman"/>
        </w:rPr>
      </w:pPr>
      <w:bookmarkStart w:id="10" w:name="_Toc122962225"/>
      <w:r w:rsidRPr="005D2F08">
        <w:rPr>
          <w:rFonts w:cs="Times New Roman"/>
        </w:rPr>
        <w:t>Сведения о Системе</w:t>
      </w:r>
      <w:bookmarkEnd w:id="10"/>
    </w:p>
    <w:p w14:paraId="3A8E5456" w14:textId="6357FA48" w:rsidR="00540F70" w:rsidRPr="00983847" w:rsidRDefault="00540F70" w:rsidP="00540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83847">
        <w:rPr>
          <w:rFonts w:ascii="Times New Roman" w:eastAsia="Calibri" w:hAnsi="Times New Roman" w:cs="Times New Roman"/>
        </w:rPr>
        <w:t>Для работы Системы необходимо оборудование, требовани</w:t>
      </w:r>
      <w:r>
        <w:rPr>
          <w:rFonts w:ascii="Times New Roman" w:eastAsia="Calibri" w:hAnsi="Times New Roman" w:cs="Times New Roman"/>
        </w:rPr>
        <w:t>я</w:t>
      </w:r>
      <w:r w:rsidRPr="00983847">
        <w:rPr>
          <w:rFonts w:ascii="Times New Roman" w:eastAsia="Calibri" w:hAnsi="Times New Roman" w:cs="Times New Roman"/>
        </w:rPr>
        <w:t xml:space="preserve"> к которому представлен</w:t>
      </w:r>
      <w:r>
        <w:rPr>
          <w:rFonts w:ascii="Times New Roman" w:eastAsia="Calibri" w:hAnsi="Times New Roman" w:cs="Times New Roman"/>
        </w:rPr>
        <w:t>ы</w:t>
      </w:r>
      <w:r w:rsidRPr="00983847">
        <w:rPr>
          <w:rFonts w:ascii="Times New Roman" w:eastAsia="Calibri" w:hAnsi="Times New Roman" w:cs="Times New Roman"/>
        </w:rPr>
        <w:t xml:space="preserve"> в таблице </w:t>
      </w:r>
      <w:r w:rsidR="0053660C">
        <w:rPr>
          <w:rFonts w:ascii="Times New Roman" w:eastAsia="Calibri" w:hAnsi="Times New Roman" w:cs="Times New Roman"/>
          <w:lang w:val="en-US"/>
        </w:rPr>
        <w:t>4</w:t>
      </w:r>
      <w:r w:rsidRPr="00983847">
        <w:rPr>
          <w:rFonts w:ascii="Times New Roman" w:eastAsia="Calibri" w:hAnsi="Times New Roman" w:cs="Times New Roman"/>
        </w:rPr>
        <w:t>.</w:t>
      </w:r>
    </w:p>
    <w:p w14:paraId="2C5A99DC" w14:textId="71D534EF" w:rsidR="00540F70" w:rsidRDefault="00540F70" w:rsidP="00540F70">
      <w:pPr>
        <w:pStyle w:val="Tabletext3"/>
      </w:pPr>
      <w:r w:rsidRPr="00983847">
        <w:t xml:space="preserve">Таблица </w:t>
      </w:r>
      <w:r w:rsidR="0053660C">
        <w:rPr>
          <w:lang w:val="en-US"/>
        </w:rPr>
        <w:t>4</w:t>
      </w:r>
      <w:r w:rsidRPr="00983847">
        <w:t xml:space="preserve"> – Требования к СТИ</w:t>
      </w:r>
    </w:p>
    <w:tbl>
      <w:tblPr>
        <w:tblStyle w:val="afff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1712"/>
        <w:gridCol w:w="903"/>
        <w:gridCol w:w="985"/>
        <w:gridCol w:w="824"/>
        <w:gridCol w:w="793"/>
        <w:gridCol w:w="2151"/>
        <w:gridCol w:w="2390"/>
      </w:tblGrid>
      <w:tr w:rsidR="00540F70" w:rsidRPr="00983847" w14:paraId="54F55CFC" w14:textId="77777777" w:rsidTr="00CE2DE7">
        <w:trPr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317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№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3EDA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Наименование</w:t>
            </w:r>
          </w:p>
          <w:p w14:paraId="74FAEE55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ресурса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B79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Характеристики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6FE3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Реализуемые компоненты Архитектуры</w:t>
            </w:r>
          </w:p>
        </w:tc>
      </w:tr>
      <w:tr w:rsidR="00540F70" w:rsidRPr="00983847" w14:paraId="4B64C120" w14:textId="77777777" w:rsidTr="00CE2D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23C2" w14:textId="77777777" w:rsidR="00540F70" w:rsidRPr="00983847" w:rsidRDefault="00540F70" w:rsidP="00CE2DE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BF1E" w14:textId="77777777" w:rsidR="00540F70" w:rsidRPr="00983847" w:rsidRDefault="00540F70" w:rsidP="00CE2DE7">
            <w:pPr>
              <w:spacing w:after="0" w:line="240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9C1E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CPU,</w:t>
            </w:r>
          </w:p>
          <w:p w14:paraId="62FB09E8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core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FADF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RAM,</w:t>
            </w:r>
          </w:p>
          <w:p w14:paraId="542024F0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ГБ</w:t>
            </w:r>
            <w:r>
              <w:t>айт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E28D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Локальные</w:t>
            </w:r>
          </w:p>
          <w:p w14:paraId="5E41337B" w14:textId="4D25793A" w:rsidR="00540F70" w:rsidRPr="00983847" w:rsidRDefault="008E4FE9" w:rsidP="00CE2DE7">
            <w:pPr>
              <w:spacing w:after="0" w:line="240" w:lineRule="auto"/>
              <w:jc w:val="center"/>
            </w:pPr>
            <w:r>
              <w:t>диски, Г</w:t>
            </w:r>
            <w:r w:rsidR="00540F70" w:rsidRPr="00983847">
              <w:t>Б</w:t>
            </w:r>
            <w:r w:rsidR="00540F70">
              <w:t>айт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40F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ОПО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B5EA" w14:textId="77777777" w:rsidR="00540F70" w:rsidRPr="00983847" w:rsidRDefault="00540F70" w:rsidP="00CE2DE7">
            <w:pPr>
              <w:spacing w:after="0" w:line="240" w:lineRule="auto"/>
            </w:pPr>
          </w:p>
        </w:tc>
      </w:tr>
      <w:tr w:rsidR="00540F70" w:rsidRPr="00983847" w14:paraId="2D7C8BA0" w14:textId="77777777" w:rsidTr="00CE2DE7">
        <w:trPr>
          <w:trHeight w:val="10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1D0C6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32834" w14:textId="3D0CF11B" w:rsidR="00540F70" w:rsidRPr="008E4FE9" w:rsidRDefault="008E4FE9" w:rsidP="00C5101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Server </w:t>
            </w:r>
            <w:r w:rsidR="00C51010"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A187F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B686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90C38" w14:textId="3E7028C3" w:rsidR="00540F70" w:rsidRPr="008E4FE9" w:rsidRDefault="008E4FE9" w:rsidP="00CE2DE7">
            <w:pPr>
              <w:spacing w:after="0" w:line="240" w:lineRule="auto"/>
              <w:jc w:val="center"/>
            </w:pPr>
            <w:r>
              <w:rPr>
                <w:lang w:val="en-US"/>
              </w:rPr>
              <w:t>HDD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9C82" w14:textId="3969B17F" w:rsidR="00540F70" w:rsidRPr="008E4FE9" w:rsidRDefault="008E4FE9" w:rsidP="00CE2D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EEABD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ОС RedOS</w:t>
            </w:r>
          </w:p>
          <w:p w14:paraId="1E402164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ПО «ИУСЦИФРА»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DACCE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Реализация бизнес-функций</w:t>
            </w:r>
          </w:p>
          <w:p w14:paraId="47EB2C82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Хранение объектов</w:t>
            </w:r>
          </w:p>
          <w:p w14:paraId="2417509E" w14:textId="77777777" w:rsidR="00540F70" w:rsidRPr="00983847" w:rsidRDefault="00540F70" w:rsidP="00CE2DE7">
            <w:pPr>
              <w:spacing w:after="0" w:line="240" w:lineRule="auto"/>
              <w:jc w:val="center"/>
            </w:pPr>
            <w:r w:rsidRPr="00983847">
              <w:t>Хранение данных</w:t>
            </w:r>
          </w:p>
        </w:tc>
      </w:tr>
      <w:tr w:rsidR="008E4FE9" w:rsidRPr="00983847" w14:paraId="16F11770" w14:textId="77777777" w:rsidTr="00A90A58">
        <w:tblPrEx>
          <w:jc w:val="left"/>
        </w:tblPrEx>
        <w:trPr>
          <w:trHeight w:val="1012"/>
        </w:trPr>
        <w:tc>
          <w:tcPr>
            <w:tcW w:w="437" w:type="dxa"/>
            <w:vAlign w:val="center"/>
          </w:tcPr>
          <w:p w14:paraId="65D3F00A" w14:textId="2AB529C1" w:rsidR="008E4FE9" w:rsidRPr="00983847" w:rsidRDefault="008E4FE9" w:rsidP="008E4FE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12" w:type="dxa"/>
            <w:vAlign w:val="center"/>
          </w:tcPr>
          <w:p w14:paraId="0EACA3C6" w14:textId="6E409D59" w:rsidR="008E4FE9" w:rsidRPr="008E4FE9" w:rsidRDefault="008E4FE9" w:rsidP="00C5101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Server </w:t>
            </w:r>
            <w:r w:rsidR="00C51010">
              <w:t>5</w:t>
            </w:r>
          </w:p>
        </w:tc>
        <w:tc>
          <w:tcPr>
            <w:tcW w:w="903" w:type="dxa"/>
            <w:vAlign w:val="center"/>
          </w:tcPr>
          <w:p w14:paraId="1013AB3D" w14:textId="1F7DA242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16</w:t>
            </w:r>
          </w:p>
        </w:tc>
        <w:tc>
          <w:tcPr>
            <w:tcW w:w="985" w:type="dxa"/>
            <w:vAlign w:val="center"/>
          </w:tcPr>
          <w:p w14:paraId="5D9D0180" w14:textId="31C692B9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64</w:t>
            </w:r>
          </w:p>
        </w:tc>
        <w:tc>
          <w:tcPr>
            <w:tcW w:w="824" w:type="dxa"/>
            <w:vAlign w:val="center"/>
          </w:tcPr>
          <w:p w14:paraId="6B4F6A22" w14:textId="29F78765" w:rsidR="008E4FE9" w:rsidRPr="00983847" w:rsidRDefault="008E4FE9" w:rsidP="008E4F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HDD</w:t>
            </w:r>
          </w:p>
        </w:tc>
        <w:tc>
          <w:tcPr>
            <w:tcW w:w="793" w:type="dxa"/>
            <w:vAlign w:val="center"/>
          </w:tcPr>
          <w:p w14:paraId="60A78400" w14:textId="1811EC69" w:rsidR="008E4FE9" w:rsidRPr="00983847" w:rsidRDefault="008E4FE9" w:rsidP="008E4FE9">
            <w:pPr>
              <w:spacing w:after="0" w:line="240" w:lineRule="auto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2151" w:type="dxa"/>
            <w:vAlign w:val="center"/>
          </w:tcPr>
          <w:p w14:paraId="02A72CE6" w14:textId="77777777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ОС RedOS</w:t>
            </w:r>
          </w:p>
          <w:p w14:paraId="63B4FB04" w14:textId="6272223C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ПО «ИУСЦИФРА»</w:t>
            </w:r>
          </w:p>
        </w:tc>
        <w:tc>
          <w:tcPr>
            <w:tcW w:w="2390" w:type="dxa"/>
            <w:vAlign w:val="center"/>
          </w:tcPr>
          <w:p w14:paraId="4F9837DB" w14:textId="77777777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Реализация бизнес-функций</w:t>
            </w:r>
          </w:p>
          <w:p w14:paraId="1DA3B828" w14:textId="77777777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Хранение объектов</w:t>
            </w:r>
          </w:p>
          <w:p w14:paraId="758F565D" w14:textId="2CDCAA14" w:rsidR="008E4FE9" w:rsidRPr="00983847" w:rsidRDefault="008E4FE9" w:rsidP="008E4FE9">
            <w:pPr>
              <w:spacing w:after="0" w:line="240" w:lineRule="auto"/>
              <w:jc w:val="center"/>
            </w:pPr>
            <w:r w:rsidRPr="00983847">
              <w:t>Хранение данных</w:t>
            </w:r>
          </w:p>
        </w:tc>
      </w:tr>
    </w:tbl>
    <w:p w14:paraId="1E0544E1" w14:textId="4E0C03FA" w:rsidR="00540F70" w:rsidRDefault="00540F70" w:rsidP="00540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3AEA">
        <w:rPr>
          <w:rFonts w:ascii="Times New Roman" w:eastAsia="Calibri" w:hAnsi="Times New Roman" w:cs="Times New Roman"/>
        </w:rPr>
        <w:t xml:space="preserve">Вместо </w:t>
      </w:r>
      <w:r>
        <w:rPr>
          <w:rFonts w:ascii="Times New Roman" w:eastAsia="Calibri" w:hAnsi="Times New Roman" w:cs="Times New Roman"/>
        </w:rPr>
        <w:t>РЕД ОС</w:t>
      </w:r>
      <w:r w:rsidRPr="00763AEA">
        <w:rPr>
          <w:rFonts w:ascii="Times New Roman" w:eastAsia="Calibri" w:hAnsi="Times New Roman" w:cs="Times New Roman"/>
        </w:rPr>
        <w:t xml:space="preserve"> может использоваться другая операционная система семейства </w:t>
      </w:r>
      <w:r w:rsidRPr="00210E1A">
        <w:rPr>
          <w:rFonts w:ascii="Times New Roman" w:eastAsia="Calibri" w:hAnsi="Times New Roman" w:cs="Times New Roman"/>
        </w:rPr>
        <w:t>Linux</w:t>
      </w:r>
      <w:r w:rsidRPr="00763AEA">
        <w:rPr>
          <w:rFonts w:ascii="Times New Roman" w:eastAsia="Calibri" w:hAnsi="Times New Roman" w:cs="Times New Roman"/>
        </w:rPr>
        <w:t>, включенная в Единый реестр российских программ для электронных вычислительных машин и баз данных.</w:t>
      </w:r>
    </w:p>
    <w:p w14:paraId="4B3037B7" w14:textId="68E01A04" w:rsidR="00540F70" w:rsidRDefault="00540F70" w:rsidP="00540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Структур</w:t>
      </w:r>
      <w:r w:rsidR="00C51010">
        <w:rPr>
          <w:rFonts w:ascii="Times New Roman" w:eastAsia="Calibri" w:hAnsi="Times New Roman" w:cs="Times New Roman"/>
        </w:rPr>
        <w:t>а СТИ представлена на рисунке 1</w:t>
      </w:r>
      <w:r>
        <w:rPr>
          <w:rFonts w:ascii="Times New Roman" w:eastAsia="Calibri" w:hAnsi="Times New Roman" w:cs="Times New Roman"/>
        </w:rPr>
        <w:t>.</w:t>
      </w:r>
    </w:p>
    <w:p w14:paraId="2FBD1286" w14:textId="77777777" w:rsidR="00540F70" w:rsidRPr="00763AEA" w:rsidRDefault="00540F70" w:rsidP="006431D6">
      <w:pPr>
        <w:ind w:firstLine="709"/>
        <w:jc w:val="both"/>
        <w:rPr>
          <w:rFonts w:ascii="Times New Roman" w:eastAsia="Calibri" w:hAnsi="Times New Roman" w:cs="Times New Roman"/>
        </w:rPr>
      </w:pPr>
    </w:p>
    <w:p w14:paraId="75533144" w14:textId="62ECABDB" w:rsidR="006431D6" w:rsidRPr="00763AEA" w:rsidRDefault="00C51010" w:rsidP="00FE1B0F">
      <w:pPr>
        <w:jc w:val="both"/>
        <w:rPr>
          <w:rFonts w:ascii="Times New Roman" w:eastAsia="Calibri" w:hAnsi="Times New Roman" w:cs="Times New Roman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20044DC" wp14:editId="3B1FACE6">
            <wp:extent cx="6624326" cy="331378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О ЕПУ СТМ версия 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254" cy="331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4FE8" w14:textId="77777777" w:rsidR="00C51010" w:rsidRPr="005D2F08" w:rsidRDefault="00C51010" w:rsidP="00C51010">
      <w:pPr>
        <w:pStyle w:val="af4"/>
        <w:rPr>
          <w:lang w:eastAsia="ru-RU"/>
        </w:rPr>
      </w:pPr>
      <w:r w:rsidRPr="005D2F08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5D2F08">
        <w:t xml:space="preserve"> – </w:t>
      </w:r>
      <w:r>
        <w:t>Структура СТИ</w:t>
      </w:r>
    </w:p>
    <w:p w14:paraId="11F45CEF" w14:textId="77777777" w:rsidR="006646AF" w:rsidRPr="005D2F08" w:rsidRDefault="006646AF" w:rsidP="006646AF">
      <w:pPr>
        <w:pStyle w:val="Title2"/>
        <w:rPr>
          <w:rFonts w:cs="Times New Roman"/>
        </w:rPr>
      </w:pPr>
      <w:bookmarkStart w:id="11" w:name="_Toc122962226"/>
      <w:r w:rsidRPr="005D2F08">
        <w:rPr>
          <w:rFonts w:cs="Times New Roman"/>
        </w:rPr>
        <w:t>Функционирование Системы</w:t>
      </w:r>
      <w:bookmarkEnd w:id="11"/>
    </w:p>
    <w:p w14:paraId="669DFB16" w14:textId="77777777" w:rsidR="00A66AB6" w:rsidRPr="005D2F08" w:rsidRDefault="00A66AB6" w:rsidP="00B36A65">
      <w:pPr>
        <w:pStyle w:val="Paragraph"/>
      </w:pPr>
      <w:bookmarkStart w:id="12" w:name="_Toc49247648"/>
      <w:bookmarkStart w:id="13" w:name="_Toc25948234"/>
      <w:bookmarkStart w:id="14" w:name="_Toc30780555"/>
      <w:bookmarkStart w:id="15" w:name="_Toc31577344"/>
      <w:r w:rsidRPr="007D04A8">
        <w:t xml:space="preserve">В составе архитектуры Системы имеются </w:t>
      </w:r>
      <w:r w:rsidR="00FA4A04" w:rsidRPr="007D04A8">
        <w:t>следующие модули</w:t>
      </w:r>
      <w:r w:rsidRPr="007D04A8">
        <w:t>:</w:t>
      </w:r>
    </w:p>
    <w:p w14:paraId="55B67905" w14:textId="77777777" w:rsidR="00A66AB6" w:rsidRPr="005D2F08" w:rsidRDefault="00A66AB6" w:rsidP="00EB606F">
      <w:pPr>
        <w:pStyle w:val="Numtitle"/>
        <w:numPr>
          <w:ilvl w:val="0"/>
          <w:numId w:val="30"/>
        </w:numPr>
      </w:pPr>
      <w:r w:rsidRPr="005D2F08">
        <w:t>Модуль безопасности и администрирования;</w:t>
      </w:r>
    </w:p>
    <w:p w14:paraId="544DA296" w14:textId="77777777" w:rsidR="003D1326" w:rsidRPr="005D2F08" w:rsidRDefault="003D1326" w:rsidP="00923C1F">
      <w:pPr>
        <w:pStyle w:val="Numtitle"/>
        <w:numPr>
          <w:ilvl w:val="0"/>
          <w:numId w:val="25"/>
        </w:numPr>
      </w:pPr>
      <w:r w:rsidRPr="005D2F08">
        <w:t>Модуль конфигурирования</w:t>
      </w:r>
      <w:r w:rsidRPr="00B36A65">
        <w:rPr>
          <w:lang w:val="en-US"/>
        </w:rPr>
        <w:t>;</w:t>
      </w:r>
    </w:p>
    <w:p w14:paraId="4163324D" w14:textId="77777777" w:rsidR="00A66AB6" w:rsidRPr="005D2F08" w:rsidRDefault="00A66AB6" w:rsidP="00923C1F">
      <w:pPr>
        <w:pStyle w:val="Numtitle"/>
        <w:numPr>
          <w:ilvl w:val="0"/>
          <w:numId w:val="25"/>
        </w:numPr>
      </w:pPr>
      <w:r w:rsidRPr="005D2F08">
        <w:t>Модуль хранения</w:t>
      </w:r>
      <w:r w:rsidR="00EA1CE9">
        <w:t xml:space="preserve"> и визуализации</w:t>
      </w:r>
      <w:r w:rsidRPr="005D2F08">
        <w:t xml:space="preserve"> данных;</w:t>
      </w:r>
    </w:p>
    <w:p w14:paraId="158D9DB3" w14:textId="77777777" w:rsidR="003D1326" w:rsidRPr="005D2F08" w:rsidRDefault="003D1326" w:rsidP="00923C1F">
      <w:pPr>
        <w:pStyle w:val="Numtitle"/>
        <w:numPr>
          <w:ilvl w:val="0"/>
          <w:numId w:val="25"/>
        </w:numPr>
      </w:pPr>
      <w:r w:rsidRPr="005D2F08">
        <w:t>Модуль бизнес-логики</w:t>
      </w:r>
      <w:r w:rsidRPr="00E63348">
        <w:t>;</w:t>
      </w:r>
    </w:p>
    <w:p w14:paraId="74E79AD0" w14:textId="77777777" w:rsidR="00D14935" w:rsidRPr="005D2F08" w:rsidRDefault="00D14935" w:rsidP="00923C1F">
      <w:pPr>
        <w:pStyle w:val="Numtitle"/>
        <w:numPr>
          <w:ilvl w:val="0"/>
          <w:numId w:val="25"/>
        </w:numPr>
      </w:pPr>
      <w:r w:rsidRPr="005D2F08">
        <w:t>Модуль сбора данных</w:t>
      </w:r>
      <w:r w:rsidRPr="00E63348">
        <w:t>;</w:t>
      </w:r>
    </w:p>
    <w:p w14:paraId="742B2601" w14:textId="77777777" w:rsidR="000E5A5F" w:rsidRPr="005D2F08" w:rsidRDefault="000E5A5F" w:rsidP="00923C1F">
      <w:pPr>
        <w:pStyle w:val="Numtitle"/>
        <w:numPr>
          <w:ilvl w:val="0"/>
          <w:numId w:val="25"/>
        </w:numPr>
      </w:pPr>
      <w:r w:rsidRPr="005D2F08">
        <w:t>Модуль</w:t>
      </w:r>
      <w:r w:rsidR="00EA1CE9">
        <w:t xml:space="preserve"> управления</w:t>
      </w:r>
      <w:r w:rsidRPr="005D2F08">
        <w:t xml:space="preserve"> событи</w:t>
      </w:r>
      <w:r w:rsidR="00EA1CE9">
        <w:t>ями</w:t>
      </w:r>
      <w:r w:rsidRPr="005D2F08">
        <w:t>;</w:t>
      </w:r>
    </w:p>
    <w:p w14:paraId="365DEBBA" w14:textId="77777777" w:rsidR="000E5A5F" w:rsidRPr="005D2F08" w:rsidRDefault="000E5A5F" w:rsidP="00923C1F">
      <w:pPr>
        <w:pStyle w:val="Numtitle"/>
        <w:numPr>
          <w:ilvl w:val="0"/>
          <w:numId w:val="25"/>
        </w:numPr>
      </w:pPr>
      <w:r w:rsidRPr="005D2F08">
        <w:t>Модуль взаимодействия с внешними системами;</w:t>
      </w:r>
    </w:p>
    <w:p w14:paraId="4C28FFAF" w14:textId="77777777" w:rsidR="00D14935" w:rsidRPr="005D2F08" w:rsidRDefault="00D14935" w:rsidP="00923C1F">
      <w:pPr>
        <w:pStyle w:val="Numtitle"/>
        <w:numPr>
          <w:ilvl w:val="0"/>
          <w:numId w:val="25"/>
        </w:numPr>
      </w:pPr>
      <w:r w:rsidRPr="005D2F08">
        <w:t>Модуль управления нормативно-справочной информацией;</w:t>
      </w:r>
    </w:p>
    <w:p w14:paraId="5BE5B07E" w14:textId="77777777" w:rsidR="000E5A5F" w:rsidRPr="005D2F08" w:rsidRDefault="000E5A5F" w:rsidP="00923C1F">
      <w:pPr>
        <w:pStyle w:val="Numtitle"/>
        <w:numPr>
          <w:ilvl w:val="0"/>
          <w:numId w:val="25"/>
        </w:numPr>
      </w:pPr>
      <w:r w:rsidRPr="005D2F08">
        <w:t>Модуль мониторинга</w:t>
      </w:r>
      <w:r w:rsidR="00EA1CE9">
        <w:t>;</w:t>
      </w:r>
    </w:p>
    <w:p w14:paraId="15B0BC66" w14:textId="77777777" w:rsidR="00A66AB6" w:rsidRPr="005D2F08" w:rsidRDefault="00A66AB6" w:rsidP="00923C1F">
      <w:pPr>
        <w:pStyle w:val="Numtitle"/>
        <w:numPr>
          <w:ilvl w:val="0"/>
          <w:numId w:val="25"/>
        </w:numPr>
      </w:pPr>
      <w:r w:rsidRPr="005D2F08">
        <w:lastRenderedPageBreak/>
        <w:t>Модуль построения отчетов;</w:t>
      </w:r>
    </w:p>
    <w:p w14:paraId="38385ABD" w14:textId="77777777" w:rsidR="00A66AB6" w:rsidRPr="005D2F08" w:rsidRDefault="00D14935" w:rsidP="00923C1F">
      <w:pPr>
        <w:pStyle w:val="Numtitle"/>
        <w:numPr>
          <w:ilvl w:val="0"/>
          <w:numId w:val="25"/>
        </w:numPr>
      </w:pPr>
      <w:r w:rsidRPr="005D2F08">
        <w:t>Модуль поиска</w:t>
      </w:r>
      <w:r w:rsidR="005F35F5">
        <w:t xml:space="preserve"> и навигации</w:t>
      </w:r>
      <w:r w:rsidR="00DC074E" w:rsidRPr="005D2F08">
        <w:t>.</w:t>
      </w:r>
    </w:p>
    <w:p w14:paraId="64FDDBA6" w14:textId="77777777" w:rsidR="00150540" w:rsidRDefault="00150540" w:rsidP="006C15AD">
      <w:pPr>
        <w:pStyle w:val="Picture"/>
      </w:pPr>
    </w:p>
    <w:p w14:paraId="2EC7B9E8" w14:textId="7A802ADA" w:rsidR="00373302" w:rsidRDefault="00373302" w:rsidP="006C15AD">
      <w:pPr>
        <w:pStyle w:val="Picture"/>
      </w:pPr>
      <w:r>
        <w:drawing>
          <wp:inline distT="0" distB="0" distL="0" distR="0" wp14:anchorId="0FF5C7DB" wp14:editId="14B502D8">
            <wp:extent cx="5932886" cy="264492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00" cy="2677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2AC79" w14:textId="6FB15D51" w:rsidR="006C15AD" w:rsidRDefault="006C15AD" w:rsidP="006C15AD">
      <w:pPr>
        <w:pStyle w:val="af4"/>
      </w:pPr>
      <w:r w:rsidRPr="005D2F08">
        <w:t xml:space="preserve">Рисунок </w:t>
      </w:r>
      <w:r w:rsidR="00512BCC">
        <w:rPr>
          <w:noProof/>
        </w:rPr>
        <w:fldChar w:fldCharType="begin"/>
      </w:r>
      <w:r w:rsidR="00512BCC">
        <w:rPr>
          <w:noProof/>
        </w:rPr>
        <w:instrText xml:space="preserve"> SEQ Рисунок \* ARABIC </w:instrText>
      </w:r>
      <w:r w:rsidR="00512BCC">
        <w:rPr>
          <w:noProof/>
        </w:rPr>
        <w:fldChar w:fldCharType="separate"/>
      </w:r>
      <w:r w:rsidR="0053660C">
        <w:rPr>
          <w:noProof/>
        </w:rPr>
        <w:t>2</w:t>
      </w:r>
      <w:r w:rsidR="00512BCC">
        <w:rPr>
          <w:noProof/>
        </w:rPr>
        <w:fldChar w:fldCharType="end"/>
      </w:r>
      <w:r w:rsidRPr="005D2F08">
        <w:t xml:space="preserve"> –</w:t>
      </w:r>
      <w:r w:rsidR="007951A7" w:rsidRPr="005D2F08">
        <w:t xml:space="preserve"> Системная архитектура </w:t>
      </w:r>
      <w:r w:rsidR="00B15497" w:rsidRPr="00B15497">
        <w:t>ИУСЦИФРА.ЕПУ СТМ ГРО</w:t>
      </w:r>
    </w:p>
    <w:p w14:paraId="3D72C98D" w14:textId="77777777" w:rsidR="00EB606F" w:rsidRPr="005D2F08" w:rsidRDefault="00EB606F" w:rsidP="00EB606F">
      <w:pPr>
        <w:pStyle w:val="Title3"/>
        <w:rPr>
          <w:rFonts w:cs="Times New Roman"/>
        </w:rPr>
      </w:pPr>
      <w:bookmarkStart w:id="16" w:name="_Toc89344723"/>
      <w:bookmarkStart w:id="17" w:name="_Toc122962227"/>
      <w:r w:rsidRPr="005D2F08">
        <w:rPr>
          <w:rFonts w:cs="Times New Roman"/>
        </w:rPr>
        <w:t>Модуль безопасности и администрирования</w:t>
      </w:r>
      <w:bookmarkEnd w:id="16"/>
      <w:bookmarkEnd w:id="17"/>
    </w:p>
    <w:p w14:paraId="77AB03E1" w14:textId="77777777" w:rsidR="00EB606F" w:rsidRPr="005D2F08" w:rsidRDefault="00EB606F" w:rsidP="00EB606F">
      <w:pPr>
        <w:pStyle w:val="Paragraph"/>
      </w:pPr>
      <w:r w:rsidRPr="005D2F08">
        <w:t>Посредством модуля безопасности и администрирования обеспечиваются следующие возможности:</w:t>
      </w:r>
    </w:p>
    <w:p w14:paraId="76C0D0E3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Идентификация, аутентификация и авторизация пользователей;</w:t>
      </w:r>
    </w:p>
    <w:p w14:paraId="5E1A81EF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Предоставление функционала в соответствии с ролевой моделью;</w:t>
      </w:r>
    </w:p>
    <w:p w14:paraId="39F79633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Интерфейс назначения ролевой модели;</w:t>
      </w:r>
    </w:p>
    <w:p w14:paraId="6A49FD57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Настройка параметров аутентификации и авторизации;</w:t>
      </w:r>
    </w:p>
    <w:p w14:paraId="3388D224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Журналирование попыток входа;</w:t>
      </w:r>
    </w:p>
    <w:p w14:paraId="22F27942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Просмотр журналов системы, включая контроль истории изменений объектов и контроль действий субъектов в Системе на основе хранения истории изменения данных.</w:t>
      </w:r>
    </w:p>
    <w:p w14:paraId="4B22AC12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Конфигурирование взаимодействия с внешними системами, включая установление соответствий для преобразования данных НСИ различных источников данных путем конфигурирования метаданных описания структур элементов НСИ различных систем;</w:t>
      </w:r>
    </w:p>
    <w:p w14:paraId="0C30193E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Управление метаданными и построением информационной модели;</w:t>
      </w:r>
    </w:p>
    <w:p w14:paraId="2C4505D0" w14:textId="77777777" w:rsidR="00EB606F" w:rsidRPr="005D2F08" w:rsidRDefault="00EB606F" w:rsidP="00EB606F">
      <w:pPr>
        <w:pStyle w:val="Numtitle"/>
        <w:numPr>
          <w:ilvl w:val="0"/>
          <w:numId w:val="32"/>
        </w:numPr>
      </w:pPr>
      <w:r w:rsidRPr="005D2F08">
        <w:t>Построение общей информационной модели, связывающей разнородные данные в логически связанную структуру.</w:t>
      </w:r>
    </w:p>
    <w:p w14:paraId="6EFCCF6E" w14:textId="77777777" w:rsidR="00EB606F" w:rsidRPr="005D2F08" w:rsidRDefault="00EB606F" w:rsidP="00EB606F">
      <w:pPr>
        <w:pStyle w:val="Title3"/>
        <w:rPr>
          <w:rFonts w:cs="Times New Roman"/>
          <w:lang w:val="ru-RU"/>
        </w:rPr>
      </w:pPr>
      <w:bookmarkStart w:id="18" w:name="_Toc89344724"/>
      <w:bookmarkStart w:id="19" w:name="_Toc122962228"/>
      <w:r w:rsidRPr="005D2F08">
        <w:rPr>
          <w:rFonts w:cs="Times New Roman"/>
          <w:lang w:val="ru-RU"/>
        </w:rPr>
        <w:t>Модуль конфигурирования</w:t>
      </w:r>
      <w:bookmarkEnd w:id="18"/>
      <w:bookmarkEnd w:id="19"/>
    </w:p>
    <w:p w14:paraId="73AEAB1D" w14:textId="77777777" w:rsidR="00EB606F" w:rsidRPr="005D2F08" w:rsidRDefault="00EB606F" w:rsidP="00EB606F">
      <w:pPr>
        <w:pStyle w:val="Paragraph"/>
      </w:pPr>
      <w:r w:rsidRPr="005D2F08">
        <w:t xml:space="preserve">В модуле конфигурирования осуществляется управление конфигурацией системы в целом, а также управление конфигурацией других модулей.  </w:t>
      </w:r>
    </w:p>
    <w:p w14:paraId="0EE776FE" w14:textId="77777777" w:rsidR="00EB606F" w:rsidRPr="005D2F08" w:rsidRDefault="00EB606F" w:rsidP="00EB606F">
      <w:pPr>
        <w:pStyle w:val="Paragraph"/>
      </w:pPr>
      <w:r w:rsidRPr="005D2F08">
        <w:t>Посредством модуля конфигурирования обеспечиваются следующие возможности:</w:t>
      </w:r>
    </w:p>
    <w:p w14:paraId="60CCA0B3" w14:textId="77777777" w:rsidR="00EB606F" w:rsidRPr="005D2F08" w:rsidRDefault="00EB606F" w:rsidP="00EB606F">
      <w:pPr>
        <w:pStyle w:val="Numtitle"/>
        <w:numPr>
          <w:ilvl w:val="0"/>
          <w:numId w:val="33"/>
        </w:numPr>
      </w:pPr>
      <w:r w:rsidRPr="005D2F08">
        <w:t>Считывание настроек из конфигурационных файлов и из других источников;</w:t>
      </w:r>
    </w:p>
    <w:p w14:paraId="253DD63C" w14:textId="77777777" w:rsidR="00EB606F" w:rsidRPr="005D2F08" w:rsidRDefault="00EB606F" w:rsidP="00EB606F">
      <w:pPr>
        <w:pStyle w:val="Numtitle"/>
        <w:numPr>
          <w:ilvl w:val="0"/>
          <w:numId w:val="33"/>
        </w:numPr>
      </w:pPr>
      <w:r w:rsidRPr="005D2F08">
        <w:t>Конфигурирование параметров Системы;</w:t>
      </w:r>
    </w:p>
    <w:p w14:paraId="50508227" w14:textId="77777777" w:rsidR="00EB606F" w:rsidRPr="005D2F08" w:rsidRDefault="00EB606F" w:rsidP="00EB606F">
      <w:pPr>
        <w:pStyle w:val="Numtitle"/>
        <w:numPr>
          <w:ilvl w:val="0"/>
          <w:numId w:val="33"/>
        </w:numPr>
      </w:pPr>
      <w:r w:rsidRPr="005D2F08">
        <w:lastRenderedPageBreak/>
        <w:t>Предоставление методов и сервисов для ведения конфигурации для других модулей;</w:t>
      </w:r>
    </w:p>
    <w:p w14:paraId="3B9E0183" w14:textId="77777777" w:rsidR="00EB606F" w:rsidRPr="005D2F08" w:rsidRDefault="00EB606F" w:rsidP="00EB606F">
      <w:pPr>
        <w:pStyle w:val="Numtitle"/>
        <w:numPr>
          <w:ilvl w:val="0"/>
          <w:numId w:val="33"/>
        </w:numPr>
      </w:pPr>
      <w:r w:rsidRPr="005D2F08">
        <w:t xml:space="preserve"> Управление метаданными и построением информационной модели;</w:t>
      </w:r>
    </w:p>
    <w:p w14:paraId="37ACD548" w14:textId="77777777" w:rsidR="00EB606F" w:rsidRPr="005D2F08" w:rsidRDefault="00EB606F" w:rsidP="00EB606F">
      <w:pPr>
        <w:pStyle w:val="Numtitle"/>
        <w:numPr>
          <w:ilvl w:val="0"/>
          <w:numId w:val="33"/>
        </w:numPr>
      </w:pPr>
      <w:r w:rsidRPr="005D2F08">
        <w:t>Построение общей информационной модели, связывающей разнородные данные в логически связанную структуру.</w:t>
      </w:r>
    </w:p>
    <w:p w14:paraId="7C7F0B10" w14:textId="77777777" w:rsidR="00EB606F" w:rsidRPr="005D2F08" w:rsidRDefault="00EB606F" w:rsidP="00EB606F">
      <w:pPr>
        <w:pStyle w:val="Title3"/>
        <w:rPr>
          <w:lang w:val="ru-RU"/>
        </w:rPr>
      </w:pPr>
      <w:bookmarkStart w:id="20" w:name="_Toc89344725"/>
      <w:bookmarkStart w:id="21" w:name="_Toc122962229"/>
      <w:r w:rsidRPr="005D2F08">
        <w:rPr>
          <w:lang w:val="ru-RU"/>
        </w:rPr>
        <w:t>Модуль хранения и визуализации данных</w:t>
      </w:r>
      <w:bookmarkEnd w:id="20"/>
      <w:bookmarkEnd w:id="21"/>
    </w:p>
    <w:p w14:paraId="30D851D6" w14:textId="77777777" w:rsidR="00EB606F" w:rsidRPr="005D2F08" w:rsidRDefault="00EB606F" w:rsidP="00EB606F">
      <w:pPr>
        <w:pStyle w:val="Paragraph"/>
        <w:rPr>
          <w:rFonts w:eastAsia="ArialUnicodeMS"/>
        </w:rPr>
      </w:pPr>
      <w:r w:rsidRPr="005D2F08">
        <w:t>Посредством модуля хранения и визуализации данных обеспечиваются следующие возможности:</w:t>
      </w:r>
    </w:p>
    <w:p w14:paraId="75C83D4E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Эффективное хранение и обработка разнородных данных различных видов, включая:</w:t>
      </w:r>
    </w:p>
    <w:p w14:paraId="1DE4CCE1" w14:textId="77777777" w:rsidR="00EB606F" w:rsidRPr="005D2F08" w:rsidRDefault="00EB606F" w:rsidP="00EB606F">
      <w:pPr>
        <w:pStyle w:val="2MarkedTitle"/>
      </w:pPr>
      <w:r w:rsidRPr="005D2F08">
        <w:t>реляционные/объектные данные;</w:t>
      </w:r>
    </w:p>
    <w:p w14:paraId="6D948ACF" w14:textId="77777777" w:rsidR="00EB606F" w:rsidRPr="005D2F08" w:rsidRDefault="00EB606F" w:rsidP="00EB606F">
      <w:pPr>
        <w:pStyle w:val="2MarkedTitle"/>
      </w:pPr>
      <w:r w:rsidRPr="005D2F08">
        <w:t>данные временных рядов;</w:t>
      </w:r>
    </w:p>
    <w:p w14:paraId="769E1471" w14:textId="77777777" w:rsidR="00EB606F" w:rsidRPr="005D2F08" w:rsidRDefault="00EB606F" w:rsidP="00EB606F">
      <w:pPr>
        <w:pStyle w:val="2MarkedTitle"/>
      </w:pPr>
      <w:r w:rsidRPr="005D2F08">
        <w:t>геоинформационные данные;</w:t>
      </w:r>
    </w:p>
    <w:p w14:paraId="29832CF6" w14:textId="77777777" w:rsidR="00EB606F" w:rsidRPr="005D2F08" w:rsidRDefault="00EB606F" w:rsidP="00EB606F">
      <w:pPr>
        <w:pStyle w:val="2MarkedTitle"/>
      </w:pPr>
      <w:r w:rsidRPr="005D2F08">
        <w:t>документы;</w:t>
      </w:r>
    </w:p>
    <w:p w14:paraId="2860A13A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Централизованное хранение различных видов информации;</w:t>
      </w:r>
    </w:p>
    <w:p w14:paraId="1E15E8F7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Локальное и распределенное масштабирование при возрастании объемов хранения;</w:t>
      </w:r>
    </w:p>
    <w:p w14:paraId="49971CBA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Предоставление доступа к данным по различным протоколам;</w:t>
      </w:r>
    </w:p>
    <w:p w14:paraId="4535F2F9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Целостность, транзакционность, резервируемость при хранении и доступе к данным;</w:t>
      </w:r>
    </w:p>
    <w:p w14:paraId="41B70769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Информационная безопасность на уровне доступа к данным;</w:t>
      </w:r>
    </w:p>
    <w:p w14:paraId="25A40F87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Поддержка различных баз данных (БД) и хранилищ, включая:</w:t>
      </w:r>
    </w:p>
    <w:p w14:paraId="21F4735B" w14:textId="77777777" w:rsidR="00EB606F" w:rsidRPr="00B36A65" w:rsidRDefault="00EB606F" w:rsidP="00EB606F">
      <w:pPr>
        <w:pStyle w:val="2MarkedTitle"/>
      </w:pPr>
      <w:r w:rsidRPr="00B36A65">
        <w:t>реляционные системы управления базами данных (СУБД);</w:t>
      </w:r>
    </w:p>
    <w:p w14:paraId="39FA1E36" w14:textId="77777777" w:rsidR="00EB606F" w:rsidRPr="00B36A65" w:rsidRDefault="00EB606F" w:rsidP="00EB606F">
      <w:pPr>
        <w:pStyle w:val="2MarkedTitle"/>
      </w:pPr>
      <w:r w:rsidRPr="00B36A65">
        <w:t>нереляционные (noSQL) БД;</w:t>
      </w:r>
    </w:p>
    <w:p w14:paraId="4B65C147" w14:textId="77777777" w:rsidR="00EB606F" w:rsidRPr="00B36A65" w:rsidRDefault="00EB606F" w:rsidP="00EB606F">
      <w:pPr>
        <w:pStyle w:val="2MarkedTitle"/>
      </w:pPr>
      <w:r w:rsidRPr="00B36A65">
        <w:t>специализированные хранилища данных различных видов;</w:t>
      </w:r>
    </w:p>
    <w:p w14:paraId="19B49B75" w14:textId="77777777" w:rsidR="00EB606F" w:rsidRPr="00EB606F" w:rsidRDefault="00EB606F" w:rsidP="00EB606F">
      <w:pPr>
        <w:pStyle w:val="Numtitle"/>
        <w:numPr>
          <w:ilvl w:val="0"/>
          <w:numId w:val="34"/>
        </w:numPr>
      </w:pPr>
      <w:r w:rsidRPr="00EB606F">
        <w:t>Управление данными в оперативной памяти, организация их параллельной обработки с целью достижения наибольшей скорости и облегчения масштабирования;</w:t>
      </w:r>
    </w:p>
    <w:p w14:paraId="40BCA91A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Хранение истории изменения значимых данных в Системе (для определяемых администраторами Системы информационных объектов);</w:t>
      </w:r>
    </w:p>
    <w:p w14:paraId="20B01CDE" w14:textId="77777777" w:rsidR="00EB606F" w:rsidRPr="005D2F08" w:rsidRDefault="00EB606F" w:rsidP="00EB606F">
      <w:pPr>
        <w:pStyle w:val="Numtitle"/>
        <w:numPr>
          <w:ilvl w:val="0"/>
          <w:numId w:val="34"/>
        </w:numPr>
      </w:pPr>
      <w:r w:rsidRPr="005D2F08">
        <w:t>Обеспечение принципа неизменяемости значимой информации (например, после закрытия отчетного периода).</w:t>
      </w:r>
    </w:p>
    <w:p w14:paraId="1F5042FF" w14:textId="77777777" w:rsidR="00EB606F" w:rsidRPr="005D2F08" w:rsidRDefault="00EB606F" w:rsidP="00EB606F">
      <w:pPr>
        <w:pStyle w:val="Title3"/>
        <w:rPr>
          <w:rFonts w:cs="Times New Roman"/>
          <w:lang w:val="ru-RU"/>
        </w:rPr>
      </w:pPr>
      <w:bookmarkStart w:id="22" w:name="_Toc89344726"/>
      <w:bookmarkStart w:id="23" w:name="_Toc122962230"/>
      <w:r w:rsidRPr="005D2F08">
        <w:rPr>
          <w:rFonts w:cs="Times New Roman"/>
          <w:lang w:val="ru-RU"/>
        </w:rPr>
        <w:t>Модуль бизнес-логики</w:t>
      </w:r>
      <w:bookmarkEnd w:id="22"/>
      <w:bookmarkEnd w:id="23"/>
    </w:p>
    <w:p w14:paraId="6526FC03" w14:textId="77777777" w:rsidR="00EB606F" w:rsidRPr="005D2F08" w:rsidRDefault="00EB606F" w:rsidP="00EB606F">
      <w:pPr>
        <w:pStyle w:val="Paragraph"/>
      </w:pPr>
      <w:r w:rsidRPr="005D2F08">
        <w:t xml:space="preserve">В модуле бизнес-логики создаются сервисы и методы для реализации бизнес-функций какой-либо предметной области. </w:t>
      </w:r>
    </w:p>
    <w:p w14:paraId="239EF4F4" w14:textId="77777777" w:rsidR="00EB606F" w:rsidRPr="005D2F08" w:rsidRDefault="00EB606F" w:rsidP="00EB606F">
      <w:pPr>
        <w:pStyle w:val="Paragraph"/>
      </w:pPr>
      <w:r w:rsidRPr="005D2F08">
        <w:t>Посредством модуля бизнес-логики обеспечиваются следующие возможности:</w:t>
      </w:r>
    </w:p>
    <w:p w14:paraId="242803C4" w14:textId="77777777" w:rsidR="00EB606F" w:rsidRPr="005D2F08" w:rsidRDefault="00EB606F" w:rsidP="00EB606F">
      <w:pPr>
        <w:pStyle w:val="Numtitle"/>
        <w:numPr>
          <w:ilvl w:val="0"/>
          <w:numId w:val="35"/>
        </w:numPr>
      </w:pPr>
      <w:r w:rsidRPr="005D2F08">
        <w:t>Методы доступа к среде выполнения (сессиям пользователя, журналам работы, разделяемым компонентам системы);</w:t>
      </w:r>
    </w:p>
    <w:p w14:paraId="2E2548DA" w14:textId="77777777" w:rsidR="00EB606F" w:rsidRPr="005D2F08" w:rsidRDefault="00EB606F" w:rsidP="00EB606F">
      <w:pPr>
        <w:pStyle w:val="Numtitle"/>
        <w:numPr>
          <w:ilvl w:val="0"/>
          <w:numId w:val="35"/>
        </w:numPr>
      </w:pPr>
      <w:r w:rsidRPr="005D2F08">
        <w:t>Механизмы управления транзакциями;</w:t>
      </w:r>
    </w:p>
    <w:p w14:paraId="67689415" w14:textId="77777777" w:rsidR="00EB606F" w:rsidRPr="005D2F08" w:rsidRDefault="00EB606F" w:rsidP="00EB606F">
      <w:pPr>
        <w:pStyle w:val="Numtitle"/>
        <w:numPr>
          <w:ilvl w:val="0"/>
          <w:numId w:val="35"/>
        </w:numPr>
      </w:pPr>
      <w:r w:rsidRPr="005D2F08">
        <w:t>Механизмы связывания и оркестрации компонентов и сервисов, работающих под управлением модуля;</w:t>
      </w:r>
    </w:p>
    <w:p w14:paraId="3205CF02" w14:textId="77777777" w:rsidR="00EB606F" w:rsidRPr="005D2F08" w:rsidRDefault="00EB606F" w:rsidP="00EB606F">
      <w:pPr>
        <w:pStyle w:val="Numtitle"/>
        <w:numPr>
          <w:ilvl w:val="0"/>
          <w:numId w:val="35"/>
        </w:numPr>
      </w:pPr>
      <w:r w:rsidRPr="005D2F08">
        <w:t>Доступ к другим бизнес-функциям этой или другой предметной области.</w:t>
      </w:r>
    </w:p>
    <w:p w14:paraId="23E3505A" w14:textId="77777777" w:rsidR="00EB606F" w:rsidRPr="005D2F08" w:rsidRDefault="00EB606F" w:rsidP="00EB606F">
      <w:pPr>
        <w:pStyle w:val="Title3"/>
        <w:rPr>
          <w:rFonts w:cs="Times New Roman"/>
        </w:rPr>
      </w:pPr>
      <w:bookmarkStart w:id="24" w:name="_Toc89344727"/>
      <w:bookmarkStart w:id="25" w:name="_Toc122962231"/>
      <w:r w:rsidRPr="005D2F08">
        <w:rPr>
          <w:rFonts w:cs="Times New Roman"/>
        </w:rPr>
        <w:t>Модуль сбора данных</w:t>
      </w:r>
      <w:bookmarkEnd w:id="24"/>
      <w:bookmarkEnd w:id="25"/>
    </w:p>
    <w:p w14:paraId="628E5141" w14:textId="77777777" w:rsidR="00EB606F" w:rsidRPr="005D2F08" w:rsidRDefault="00EB606F" w:rsidP="00EB606F">
      <w:pPr>
        <w:pStyle w:val="Paragraph"/>
      </w:pPr>
      <w:r w:rsidRPr="005D2F08">
        <w:t>Посредством модуля сбора данных обеспечиваются следующие возможности:</w:t>
      </w:r>
    </w:p>
    <w:p w14:paraId="08D00C2C" w14:textId="77777777" w:rsidR="00EB606F" w:rsidRPr="005D2F08" w:rsidRDefault="00EB606F" w:rsidP="00EB606F">
      <w:pPr>
        <w:pStyle w:val="Numtitle"/>
        <w:numPr>
          <w:ilvl w:val="0"/>
          <w:numId w:val="36"/>
        </w:numPr>
      </w:pPr>
      <w:r w:rsidRPr="005D2F08">
        <w:lastRenderedPageBreak/>
        <w:t xml:space="preserve">Сбор данных по различным технологическим параметрам с </w:t>
      </w:r>
      <w:r>
        <w:t>Устройств</w:t>
      </w:r>
      <w:r w:rsidRPr="005D2F08">
        <w:t>;</w:t>
      </w:r>
    </w:p>
    <w:p w14:paraId="306FBA7E" w14:textId="77777777" w:rsidR="00EB606F" w:rsidRPr="005D2F08" w:rsidRDefault="00EB606F" w:rsidP="00EB606F">
      <w:pPr>
        <w:pStyle w:val="Numtitle"/>
        <w:numPr>
          <w:ilvl w:val="0"/>
          <w:numId w:val="36"/>
        </w:numPr>
      </w:pPr>
      <w:r w:rsidRPr="005D2F08">
        <w:t>Мониторинг режимов работы технологического оборудования;</w:t>
      </w:r>
    </w:p>
    <w:p w14:paraId="49524AB1" w14:textId="77777777" w:rsidR="00EB606F" w:rsidRPr="00806750" w:rsidRDefault="00EB606F" w:rsidP="00EB606F">
      <w:pPr>
        <w:pStyle w:val="Numtitle"/>
        <w:numPr>
          <w:ilvl w:val="0"/>
          <w:numId w:val="36"/>
        </w:numPr>
      </w:pPr>
      <w:r w:rsidRPr="005D2F08">
        <w:t>Конфи</w:t>
      </w:r>
      <w:r>
        <w:t>гурирование удаленных устройств (настройка времени и параметров опроса и выхода устройств на связь)</w:t>
      </w:r>
      <w:r w:rsidRPr="00806750">
        <w:t>.</w:t>
      </w:r>
    </w:p>
    <w:p w14:paraId="750836BF" w14:textId="77777777" w:rsidR="00EB606F" w:rsidRPr="005D2F08" w:rsidRDefault="00EB606F" w:rsidP="00EB606F">
      <w:pPr>
        <w:pStyle w:val="Title3"/>
        <w:numPr>
          <w:ilvl w:val="2"/>
          <w:numId w:val="31"/>
        </w:numPr>
        <w:ind w:left="0" w:firstLine="567"/>
        <w:rPr>
          <w:rFonts w:eastAsia="ArialUnicodeMS" w:cs="Times New Roman"/>
          <w:lang w:val="ru-RU"/>
        </w:rPr>
      </w:pPr>
      <w:bookmarkStart w:id="26" w:name="_Toc71706278"/>
      <w:bookmarkStart w:id="27" w:name="_Toc89344728"/>
      <w:bookmarkStart w:id="28" w:name="_Toc122962232"/>
      <w:bookmarkStart w:id="29" w:name="_Toc71706279"/>
      <w:bookmarkStart w:id="30" w:name="_Toc49247650"/>
      <w:r w:rsidRPr="005D2F08">
        <w:rPr>
          <w:rFonts w:eastAsia="ArialUnicodeMS" w:cs="Times New Roman"/>
          <w:lang w:val="ru-RU"/>
        </w:rPr>
        <w:t>Модуль управления событи</w:t>
      </w:r>
      <w:bookmarkEnd w:id="26"/>
      <w:r w:rsidRPr="005D2F08">
        <w:rPr>
          <w:rFonts w:eastAsia="ArialUnicodeMS" w:cs="Times New Roman"/>
          <w:lang w:val="ru-RU"/>
        </w:rPr>
        <w:t>ями</w:t>
      </w:r>
      <w:bookmarkEnd w:id="27"/>
      <w:bookmarkEnd w:id="28"/>
    </w:p>
    <w:p w14:paraId="57294468" w14:textId="77777777" w:rsidR="00EB606F" w:rsidRPr="005D2F08" w:rsidRDefault="00EB606F" w:rsidP="00EB606F">
      <w:pPr>
        <w:pStyle w:val="Paragraph"/>
      </w:pPr>
      <w:r w:rsidRPr="005D2F08">
        <w:t>Посредством модуля управления событиями обеспечиваются следующие возможности:</w:t>
      </w:r>
    </w:p>
    <w:p w14:paraId="65322FE8" w14:textId="77777777" w:rsidR="00EB606F" w:rsidRPr="005D2F08" w:rsidRDefault="00EB606F" w:rsidP="00EB606F">
      <w:pPr>
        <w:pStyle w:val="Numtitle"/>
        <w:numPr>
          <w:ilvl w:val="0"/>
          <w:numId w:val="37"/>
        </w:numPr>
      </w:pPr>
      <w:r w:rsidRPr="005D2F08">
        <w:t>Формирование правил обработки событий и построение событийной модели;</w:t>
      </w:r>
    </w:p>
    <w:p w14:paraId="5164C739" w14:textId="77777777" w:rsidR="00EB606F" w:rsidRPr="005D2F08" w:rsidRDefault="00EB606F" w:rsidP="00EB606F">
      <w:pPr>
        <w:pStyle w:val="Numtitle"/>
        <w:numPr>
          <w:ilvl w:val="0"/>
          <w:numId w:val="37"/>
        </w:numPr>
      </w:pPr>
      <w:r w:rsidRPr="005D2F08">
        <w:t>Подписка на получение уведомлений о событиях;</w:t>
      </w:r>
    </w:p>
    <w:p w14:paraId="223BBDC9" w14:textId="77777777" w:rsidR="00EB606F" w:rsidRPr="005D2F08" w:rsidRDefault="00EB606F" w:rsidP="00EB606F">
      <w:pPr>
        <w:pStyle w:val="Numtitle"/>
        <w:numPr>
          <w:ilvl w:val="0"/>
          <w:numId w:val="37"/>
        </w:numPr>
      </w:pPr>
      <w:r w:rsidRPr="005D2F08">
        <w:t>Контроль возникновения следующих событий:</w:t>
      </w:r>
    </w:p>
    <w:p w14:paraId="68EC86F5" w14:textId="77777777" w:rsidR="00EB606F" w:rsidRPr="00B36A65" w:rsidRDefault="00EB606F" w:rsidP="00EB606F">
      <w:pPr>
        <w:pStyle w:val="2MarkedTitle"/>
      </w:pPr>
      <w:r w:rsidRPr="00B36A65">
        <w:t>на уровне данных;</w:t>
      </w:r>
    </w:p>
    <w:p w14:paraId="55025505" w14:textId="77777777" w:rsidR="00EB606F" w:rsidRPr="00B36A65" w:rsidRDefault="00EB606F" w:rsidP="00EB606F">
      <w:pPr>
        <w:pStyle w:val="2MarkedTitle"/>
      </w:pPr>
      <w:r w:rsidRPr="00B36A65">
        <w:t>на уровне программного интерфейса;</w:t>
      </w:r>
    </w:p>
    <w:p w14:paraId="55848FDC" w14:textId="77777777" w:rsidR="00EB606F" w:rsidRPr="00B36A65" w:rsidRDefault="00EB606F" w:rsidP="00EB606F">
      <w:pPr>
        <w:pStyle w:val="2MarkedTitle"/>
      </w:pPr>
      <w:r w:rsidRPr="00B36A65">
        <w:t>при выполнении действий пользователя в интерфейсе;</w:t>
      </w:r>
    </w:p>
    <w:p w14:paraId="598FCC1A" w14:textId="77777777" w:rsidR="00EB606F" w:rsidRPr="00B36A65" w:rsidRDefault="00EB606F" w:rsidP="00EB606F">
      <w:pPr>
        <w:pStyle w:val="2MarkedTitle"/>
      </w:pPr>
      <w:r w:rsidRPr="00B36A65">
        <w:t>временные события;</w:t>
      </w:r>
    </w:p>
    <w:p w14:paraId="7C95F1D6" w14:textId="77777777" w:rsidR="00EB606F" w:rsidRPr="00B36A65" w:rsidRDefault="00EB606F" w:rsidP="00EB606F">
      <w:pPr>
        <w:pStyle w:val="2MarkedTitle"/>
      </w:pPr>
      <w:r w:rsidRPr="00B36A65">
        <w:t>составные события;</w:t>
      </w:r>
    </w:p>
    <w:p w14:paraId="1F6B8A44" w14:textId="77777777" w:rsidR="00EB606F" w:rsidRPr="005D2F08" w:rsidRDefault="00EB606F" w:rsidP="00EB606F">
      <w:pPr>
        <w:pStyle w:val="Numtitle"/>
        <w:numPr>
          <w:ilvl w:val="0"/>
          <w:numId w:val="37"/>
        </w:numPr>
      </w:pPr>
      <w:r w:rsidRPr="005D2F08">
        <w:t>Аудит событий (дата, причины события, источник события).</w:t>
      </w:r>
    </w:p>
    <w:p w14:paraId="7BA41F5A" w14:textId="77777777" w:rsidR="00EB606F" w:rsidRPr="005D2F08" w:rsidRDefault="00EB606F" w:rsidP="00EB606F">
      <w:pPr>
        <w:pStyle w:val="Title3"/>
        <w:numPr>
          <w:ilvl w:val="2"/>
          <w:numId w:val="31"/>
        </w:numPr>
        <w:ind w:left="0" w:firstLine="567"/>
        <w:rPr>
          <w:rFonts w:eastAsia="Times New Roman" w:cs="Times New Roman"/>
          <w:lang w:val="ru-RU"/>
        </w:rPr>
      </w:pPr>
      <w:bookmarkStart w:id="31" w:name="_Toc89344729"/>
      <w:bookmarkStart w:id="32" w:name="_Toc122962233"/>
      <w:r w:rsidRPr="005D2F08">
        <w:rPr>
          <w:rFonts w:eastAsia="Times New Roman" w:cs="Times New Roman"/>
          <w:lang w:val="ru-RU"/>
        </w:rPr>
        <w:t>Модуль взаимодействия с внешними системами</w:t>
      </w:r>
      <w:bookmarkEnd w:id="29"/>
      <w:bookmarkEnd w:id="31"/>
      <w:bookmarkEnd w:id="32"/>
    </w:p>
    <w:bookmarkEnd w:id="30"/>
    <w:p w14:paraId="6253B8ED" w14:textId="77777777" w:rsidR="00EB606F" w:rsidRPr="005D2F08" w:rsidRDefault="00EB606F" w:rsidP="00EB606F">
      <w:pPr>
        <w:pStyle w:val="Paragraph"/>
      </w:pPr>
      <w:r w:rsidRPr="005D2F08">
        <w:t>Посредством модуля взаимодействия с внешними системами обеспечиваются следующие возможности:</w:t>
      </w:r>
    </w:p>
    <w:p w14:paraId="40EA5867" w14:textId="77777777" w:rsidR="00EB606F" w:rsidRPr="00B36A65" w:rsidRDefault="00EB606F" w:rsidP="00EB606F">
      <w:pPr>
        <w:pStyle w:val="Numtitle"/>
        <w:numPr>
          <w:ilvl w:val="0"/>
          <w:numId w:val="38"/>
        </w:numPr>
      </w:pPr>
      <w:r w:rsidRPr="00B36A65">
        <w:t>Обеспечение информационного взаимодействия с источниками данных и внешними системами;</w:t>
      </w:r>
    </w:p>
    <w:p w14:paraId="794E4E5E" w14:textId="77777777" w:rsidR="00EB606F" w:rsidRPr="00B36A65" w:rsidRDefault="00EB606F" w:rsidP="00EB606F">
      <w:pPr>
        <w:pStyle w:val="Numtitle"/>
        <w:numPr>
          <w:ilvl w:val="0"/>
          <w:numId w:val="38"/>
        </w:numPr>
      </w:pPr>
      <w:r w:rsidRPr="00B36A65">
        <w:t>Учет типов данных, передаваемых внешними системами;</w:t>
      </w:r>
    </w:p>
    <w:p w14:paraId="4C215C04" w14:textId="77777777" w:rsidR="00EB606F" w:rsidRPr="00B36A65" w:rsidRDefault="00EB606F" w:rsidP="00EB606F">
      <w:pPr>
        <w:pStyle w:val="Numtitle"/>
        <w:numPr>
          <w:ilvl w:val="0"/>
          <w:numId w:val="38"/>
        </w:numPr>
      </w:pPr>
      <w:r w:rsidRPr="00B36A65">
        <w:t>Возможность изменения конфигурации взаимодействия с внешними системами;</w:t>
      </w:r>
    </w:p>
    <w:p w14:paraId="36D3E6A3" w14:textId="77777777" w:rsidR="00EB606F" w:rsidRPr="00B36A65" w:rsidRDefault="00EB606F" w:rsidP="00EB606F">
      <w:pPr>
        <w:pStyle w:val="Numtitle"/>
        <w:numPr>
          <w:ilvl w:val="0"/>
          <w:numId w:val="38"/>
        </w:numPr>
      </w:pPr>
      <w:r w:rsidRPr="00B36A65">
        <w:t>Публикация данных через веб</w:t>
      </w:r>
      <w:r w:rsidRPr="00B36A65">
        <w:noBreakHyphen/>
        <w:t>сервисы;</w:t>
      </w:r>
    </w:p>
    <w:p w14:paraId="7A43C53E" w14:textId="77777777" w:rsidR="00EB606F" w:rsidRPr="00B36A65" w:rsidRDefault="00EB606F" w:rsidP="00EB606F">
      <w:pPr>
        <w:pStyle w:val="Numtitle"/>
        <w:numPr>
          <w:ilvl w:val="0"/>
          <w:numId w:val="38"/>
        </w:numPr>
      </w:pPr>
      <w:r w:rsidRPr="00B36A65">
        <w:t>Поддержка стандартизованного открытого публичного программного интерфейса для подключения внешних информационных систем;</w:t>
      </w:r>
    </w:p>
    <w:p w14:paraId="14F2C70C" w14:textId="77777777" w:rsidR="00EB606F" w:rsidRPr="00B36A65" w:rsidRDefault="00EB606F" w:rsidP="00EB606F">
      <w:pPr>
        <w:pStyle w:val="Numtitle"/>
        <w:numPr>
          <w:ilvl w:val="0"/>
          <w:numId w:val="38"/>
        </w:numPr>
      </w:pPr>
      <w:r w:rsidRPr="00B36A65">
        <w:t>Выгрузка данных по настраиваемым сценариям во внешние системы с помощью адаптеров с использованием различных форматов: JSON, XML, XLS(X), CSV.</w:t>
      </w:r>
    </w:p>
    <w:p w14:paraId="40CAE403" w14:textId="77777777" w:rsidR="00EB606F" w:rsidRPr="005D2F08" w:rsidRDefault="00EB606F" w:rsidP="00EB606F">
      <w:pPr>
        <w:pStyle w:val="Title3"/>
        <w:rPr>
          <w:rFonts w:cs="Times New Roman"/>
          <w:lang w:val="ru-RU"/>
        </w:rPr>
      </w:pPr>
      <w:bookmarkStart w:id="33" w:name="_Toc89344730"/>
      <w:bookmarkStart w:id="34" w:name="_Toc122962234"/>
      <w:r w:rsidRPr="005D2F08">
        <w:rPr>
          <w:rFonts w:cs="Times New Roman"/>
          <w:lang w:val="ru-RU"/>
        </w:rPr>
        <w:t>Модуль управления нормативно-справочной информацией</w:t>
      </w:r>
      <w:bookmarkEnd w:id="33"/>
      <w:bookmarkEnd w:id="34"/>
    </w:p>
    <w:p w14:paraId="429A19F6" w14:textId="77777777" w:rsidR="00EB606F" w:rsidRPr="005D2F08" w:rsidRDefault="00EB606F" w:rsidP="00EB606F">
      <w:pPr>
        <w:pStyle w:val="Paragraph"/>
      </w:pPr>
      <w:r w:rsidRPr="005D2F08">
        <w:t>Посредством модуля управления НСИ обеспечиваются следующие возможности:</w:t>
      </w:r>
    </w:p>
    <w:p w14:paraId="2CE2C829" w14:textId="77777777" w:rsidR="00EB606F" w:rsidRPr="005D2F08" w:rsidRDefault="00EB606F" w:rsidP="00EB606F">
      <w:pPr>
        <w:pStyle w:val="Numtitle"/>
        <w:numPr>
          <w:ilvl w:val="0"/>
          <w:numId w:val="39"/>
        </w:numPr>
      </w:pPr>
      <w:r w:rsidRPr="005D2F08">
        <w:t>Функции управления метаданными:</w:t>
      </w:r>
    </w:p>
    <w:p w14:paraId="1325A5EA" w14:textId="77777777" w:rsidR="00EB606F" w:rsidRPr="005D2F08" w:rsidRDefault="00EB606F" w:rsidP="00EB606F">
      <w:pPr>
        <w:pStyle w:val="2MarkedTitle"/>
      </w:pPr>
      <w:r w:rsidRPr="005D2F08">
        <w:t>ведение единого каталога метаданных;</w:t>
      </w:r>
    </w:p>
    <w:p w14:paraId="265AAD65" w14:textId="77777777" w:rsidR="00EB606F" w:rsidRPr="005D2F08" w:rsidRDefault="00EB606F" w:rsidP="00EB606F">
      <w:pPr>
        <w:pStyle w:val="2MarkedTitle"/>
      </w:pPr>
      <w:r w:rsidRPr="005D2F08">
        <w:t>ведение реестра характеристик и их описаний:</w:t>
      </w:r>
    </w:p>
    <w:p w14:paraId="7FBAB5AF" w14:textId="77777777" w:rsidR="00EB606F" w:rsidRPr="00B36A65" w:rsidRDefault="00EB606F" w:rsidP="00EB606F">
      <w:pPr>
        <w:pStyle w:val="Markedtitle2"/>
      </w:pPr>
      <w:r w:rsidRPr="00B36A65">
        <w:t>базовых типов (целое, вещественное, строка и т.д.);</w:t>
      </w:r>
    </w:p>
    <w:p w14:paraId="38D8EB0B" w14:textId="77777777" w:rsidR="00EB606F" w:rsidRPr="00B36A65" w:rsidRDefault="00EB606F" w:rsidP="00EB606F">
      <w:pPr>
        <w:pStyle w:val="Markedtitle2"/>
      </w:pPr>
      <w:r w:rsidRPr="00B36A65">
        <w:t>пользовательских типов (в т.ч. списки значений);</w:t>
      </w:r>
    </w:p>
    <w:p w14:paraId="74BDD132" w14:textId="77777777" w:rsidR="00EB606F" w:rsidRPr="005D2F08" w:rsidRDefault="00EB606F" w:rsidP="00EB606F">
      <w:pPr>
        <w:pStyle w:val="2MarkedTitle"/>
      </w:pPr>
      <w:r w:rsidRPr="005D2F08">
        <w:t>ведение правил проверки характеристик;</w:t>
      </w:r>
    </w:p>
    <w:p w14:paraId="310F60F4" w14:textId="77777777" w:rsidR="00EB606F" w:rsidRPr="005D2F08" w:rsidRDefault="00EB606F" w:rsidP="00EB606F">
      <w:pPr>
        <w:pStyle w:val="2MarkedTitle"/>
      </w:pPr>
      <w:r w:rsidRPr="005D2F08">
        <w:t>ведение реестра единиц измерений;</w:t>
      </w:r>
    </w:p>
    <w:p w14:paraId="360738CC" w14:textId="77777777" w:rsidR="00EB606F" w:rsidRPr="005D2F08" w:rsidRDefault="00EB606F" w:rsidP="00EB606F">
      <w:pPr>
        <w:pStyle w:val="2MarkedTitle"/>
      </w:pPr>
      <w:r w:rsidRPr="005D2F08">
        <w:t>ведение реестра информационных объектов (словарей, классификаторов, справочников);</w:t>
      </w:r>
    </w:p>
    <w:p w14:paraId="4E1AC0E0" w14:textId="77777777" w:rsidR="00EB606F" w:rsidRPr="005D2F08" w:rsidRDefault="00EB606F" w:rsidP="00EB606F">
      <w:pPr>
        <w:pStyle w:val="Numtitle"/>
        <w:numPr>
          <w:ilvl w:val="0"/>
          <w:numId w:val="39"/>
        </w:numPr>
      </w:pPr>
      <w:bookmarkStart w:id="35" w:name="_Toc2685735"/>
      <w:r w:rsidRPr="005D2F08">
        <w:t>Функции управления мастер-данными</w:t>
      </w:r>
      <w:bookmarkEnd w:id="35"/>
      <w:r w:rsidRPr="005D2F08">
        <w:t>:</w:t>
      </w:r>
    </w:p>
    <w:p w14:paraId="73663840" w14:textId="77777777" w:rsidR="00EB606F" w:rsidRPr="005D2F08" w:rsidRDefault="00EB606F" w:rsidP="00EB606F">
      <w:pPr>
        <w:pStyle w:val="2MarkedTitle"/>
      </w:pPr>
      <w:r w:rsidRPr="005D2F08">
        <w:lastRenderedPageBreak/>
        <w:t>создание новых записей информационных объектов в строгом соответствии с их описанием в информационной модели;</w:t>
      </w:r>
    </w:p>
    <w:p w14:paraId="3388D827" w14:textId="77777777" w:rsidR="00EB606F" w:rsidRPr="005D2F08" w:rsidRDefault="00EB606F" w:rsidP="00EB606F">
      <w:pPr>
        <w:pStyle w:val="2MarkedTitle"/>
      </w:pPr>
      <w:r w:rsidRPr="005D2F08">
        <w:t>инструменты консолидации данных, нормализации данных (связывание дублей, замена значений, слияние/разделение записей, автоматическое связывание объектов);</w:t>
      </w:r>
    </w:p>
    <w:p w14:paraId="23D90F09" w14:textId="77777777" w:rsidR="00EB606F" w:rsidRPr="005D2F08" w:rsidRDefault="00EB606F" w:rsidP="00EB606F">
      <w:pPr>
        <w:pStyle w:val="2MarkedTitle"/>
      </w:pPr>
      <w:r w:rsidRPr="005D2F08">
        <w:t>формирование эталонов информационных объектов;</w:t>
      </w:r>
    </w:p>
    <w:p w14:paraId="59228EF4" w14:textId="77777777" w:rsidR="00EB606F" w:rsidRPr="005D2F08" w:rsidRDefault="00EB606F" w:rsidP="00EB606F">
      <w:pPr>
        <w:pStyle w:val="2MarkedTitle"/>
      </w:pPr>
      <w:r w:rsidRPr="005D2F08">
        <w:t>просмотр (визуализация) связей между объектами;</w:t>
      </w:r>
    </w:p>
    <w:p w14:paraId="1DD319CF" w14:textId="77777777" w:rsidR="00EB606F" w:rsidRPr="005D2F08" w:rsidRDefault="00EB606F" w:rsidP="00EB606F">
      <w:pPr>
        <w:pStyle w:val="2MarkedTitle"/>
      </w:pPr>
      <w:r w:rsidRPr="005D2F08">
        <w:t>отображение иерархических справочников;</w:t>
      </w:r>
    </w:p>
    <w:p w14:paraId="4691D4A5" w14:textId="77777777" w:rsidR="00EB606F" w:rsidRPr="005D2F08" w:rsidRDefault="00EB606F" w:rsidP="00EB606F">
      <w:pPr>
        <w:pStyle w:val="2MarkedTitle"/>
      </w:pPr>
      <w:r w:rsidRPr="005D2F08">
        <w:t>определение правил сортировки по умолчанию;</w:t>
      </w:r>
    </w:p>
    <w:p w14:paraId="63978B7E" w14:textId="77777777" w:rsidR="00EB606F" w:rsidRPr="005D2F08" w:rsidRDefault="00EB606F" w:rsidP="00EB606F">
      <w:pPr>
        <w:pStyle w:val="2MarkedTitle"/>
      </w:pPr>
      <w:r w:rsidRPr="005D2F08">
        <w:t>возможность прикрепления файлов к записям основных данных;</w:t>
      </w:r>
    </w:p>
    <w:p w14:paraId="47CF3A8A" w14:textId="77777777" w:rsidR="00EB606F" w:rsidRPr="005D2F08" w:rsidRDefault="00EB606F" w:rsidP="00EB606F">
      <w:pPr>
        <w:pStyle w:val="Numtitle"/>
        <w:numPr>
          <w:ilvl w:val="0"/>
          <w:numId w:val="39"/>
        </w:numPr>
      </w:pPr>
      <w:bookmarkStart w:id="36" w:name="_Toc2685742"/>
      <w:r w:rsidRPr="005D2F08">
        <w:t>Функции версионирования данных</w:t>
      </w:r>
      <w:bookmarkEnd w:id="36"/>
      <w:r w:rsidRPr="005D2F08">
        <w:t>:</w:t>
      </w:r>
    </w:p>
    <w:p w14:paraId="74058AD5" w14:textId="77777777" w:rsidR="00EB606F" w:rsidRPr="005D2F08" w:rsidRDefault="00EB606F" w:rsidP="00EB606F">
      <w:pPr>
        <w:pStyle w:val="2MarkedTitle"/>
      </w:pPr>
      <w:r w:rsidRPr="005D2F08">
        <w:t>ведение истории изменения характеристик информационных объектов;</w:t>
      </w:r>
    </w:p>
    <w:p w14:paraId="13AC1141" w14:textId="77777777" w:rsidR="00EB606F" w:rsidRPr="005D2F08" w:rsidRDefault="00EB606F" w:rsidP="00EB606F">
      <w:pPr>
        <w:pStyle w:val="2MarkedTitle"/>
      </w:pPr>
      <w:r w:rsidRPr="005D2F08">
        <w:t>ведение версий информационных объектов;</w:t>
      </w:r>
    </w:p>
    <w:p w14:paraId="4B1EB877" w14:textId="77777777" w:rsidR="00EB606F" w:rsidRPr="005D2F08" w:rsidRDefault="00EB606F" w:rsidP="00EB606F">
      <w:pPr>
        <w:pStyle w:val="2MarkedTitle"/>
      </w:pPr>
      <w:r w:rsidRPr="005D2F08">
        <w:t>возможность управления версиями;</w:t>
      </w:r>
    </w:p>
    <w:p w14:paraId="74977C80" w14:textId="77777777" w:rsidR="00EB606F" w:rsidRPr="005D2F08" w:rsidRDefault="00EB606F" w:rsidP="00EB606F">
      <w:pPr>
        <w:pStyle w:val="2MarkedTitle"/>
      </w:pPr>
      <w:r w:rsidRPr="005D2F08">
        <w:t>возможность восстановления версии информационного объекта с контролем соблюдения целостности;</w:t>
      </w:r>
    </w:p>
    <w:p w14:paraId="72904171" w14:textId="77777777" w:rsidR="00EB606F" w:rsidRPr="005D2F08" w:rsidRDefault="00EB606F" w:rsidP="00EB606F">
      <w:pPr>
        <w:pStyle w:val="2MarkedTitle"/>
      </w:pPr>
      <w:r w:rsidRPr="005D2F08">
        <w:t>отслеживание версий и изменений, включающее наличие блоков служебной информации, которые, как минимум, должны содержать дату-время и код операции (</w:t>
      </w:r>
      <w:r w:rsidRPr="005D2F08">
        <w:rPr>
          <w:lang w:val="en-US"/>
        </w:rPr>
        <w:t>c</w:t>
      </w:r>
      <w:r w:rsidRPr="005D2F08">
        <w:t>-</w:t>
      </w:r>
      <w:r w:rsidRPr="005D2F08">
        <w:rPr>
          <w:lang w:val="en-US"/>
        </w:rPr>
        <w:t>create</w:t>
      </w:r>
      <w:r w:rsidRPr="005D2F08">
        <w:t xml:space="preserve">, создание, </w:t>
      </w:r>
      <w:r w:rsidRPr="005D2F08">
        <w:rPr>
          <w:lang w:val="en-US"/>
        </w:rPr>
        <w:t>u</w:t>
      </w:r>
      <w:r w:rsidRPr="005D2F08">
        <w:t>-</w:t>
      </w:r>
      <w:r w:rsidRPr="005D2F08">
        <w:rPr>
          <w:lang w:val="en-US"/>
        </w:rPr>
        <w:t>update</w:t>
      </w:r>
      <w:r w:rsidRPr="005D2F08">
        <w:t xml:space="preserve">, изменение, </w:t>
      </w:r>
      <w:r w:rsidRPr="005D2F08">
        <w:rPr>
          <w:lang w:val="en-US"/>
        </w:rPr>
        <w:t>d</w:t>
      </w:r>
      <w:r w:rsidRPr="005D2F08">
        <w:t xml:space="preserve"> – </w:t>
      </w:r>
      <w:r w:rsidRPr="005D2F08">
        <w:rPr>
          <w:lang w:val="en-US"/>
        </w:rPr>
        <w:t>delete</w:t>
      </w:r>
      <w:r w:rsidRPr="005D2F08">
        <w:t>, удаление.</w:t>
      </w:r>
    </w:p>
    <w:p w14:paraId="232B9180" w14:textId="77777777" w:rsidR="00EB606F" w:rsidRPr="005D2F08" w:rsidRDefault="00EB606F" w:rsidP="00EB606F">
      <w:pPr>
        <w:pStyle w:val="Title3"/>
        <w:numPr>
          <w:ilvl w:val="2"/>
          <w:numId w:val="31"/>
        </w:numPr>
        <w:ind w:left="0" w:firstLine="567"/>
        <w:rPr>
          <w:rFonts w:cs="Times New Roman"/>
          <w:lang w:val="ru-RU"/>
        </w:rPr>
      </w:pPr>
      <w:bookmarkStart w:id="37" w:name="_Toc71706281"/>
      <w:bookmarkStart w:id="38" w:name="_Toc89344731"/>
      <w:bookmarkStart w:id="39" w:name="_Toc122962235"/>
      <w:bookmarkStart w:id="40" w:name="_Toc25948237"/>
      <w:bookmarkStart w:id="41" w:name="_Toc30780558"/>
      <w:bookmarkStart w:id="42" w:name="_Toc31577347"/>
      <w:bookmarkStart w:id="43" w:name="_Toc49247652"/>
      <w:r w:rsidRPr="005D2F08">
        <w:rPr>
          <w:rFonts w:cs="Times New Roman"/>
          <w:lang w:val="ru-RU"/>
        </w:rPr>
        <w:t>Модуль мониторинга</w:t>
      </w:r>
      <w:bookmarkEnd w:id="37"/>
      <w:bookmarkEnd w:id="38"/>
      <w:bookmarkEnd w:id="39"/>
    </w:p>
    <w:p w14:paraId="5979A24E" w14:textId="77777777" w:rsidR="00EB606F" w:rsidRPr="005D2F08" w:rsidRDefault="00EB606F" w:rsidP="00EB606F">
      <w:pPr>
        <w:pStyle w:val="Paragraph"/>
      </w:pPr>
      <w:r w:rsidRPr="005D2F08">
        <w:t>Посредством модуля мониторинга обеспечиваются следующие возможности:</w:t>
      </w:r>
    </w:p>
    <w:p w14:paraId="2A547D21" w14:textId="77777777" w:rsidR="00EB606F" w:rsidRPr="005D2F08" w:rsidRDefault="00EB606F" w:rsidP="00EB606F">
      <w:pPr>
        <w:pStyle w:val="Numtitle"/>
        <w:numPr>
          <w:ilvl w:val="0"/>
          <w:numId w:val="40"/>
        </w:numPr>
      </w:pPr>
      <w:r w:rsidRPr="005D2F08">
        <w:t>Запись и хранение журнала событий с указанием источника события, продолжительности события, результата события (успешно/неуспешно), описания события;</w:t>
      </w:r>
    </w:p>
    <w:p w14:paraId="065118F5" w14:textId="77777777" w:rsidR="00EB606F" w:rsidRPr="005D2F08" w:rsidRDefault="00EB606F" w:rsidP="00EB606F">
      <w:pPr>
        <w:pStyle w:val="Numtitle"/>
        <w:numPr>
          <w:ilvl w:val="0"/>
          <w:numId w:val="40"/>
        </w:numPr>
      </w:pPr>
      <w:r w:rsidRPr="005D2F08">
        <w:t>Наличие счетчиков производительности для определения текущей нагрузки (например, среднее время выполнения запроса от пользователя);</w:t>
      </w:r>
    </w:p>
    <w:p w14:paraId="70372ACB" w14:textId="77777777" w:rsidR="00EB606F" w:rsidRPr="005D2F08" w:rsidRDefault="00EB606F" w:rsidP="00EB606F">
      <w:pPr>
        <w:pStyle w:val="Numtitle"/>
        <w:numPr>
          <w:ilvl w:val="0"/>
          <w:numId w:val="40"/>
        </w:numPr>
      </w:pPr>
      <w:r w:rsidRPr="005D2F08">
        <w:t>Идентификация сбоев и устранение ошибок при ухудшении уровня сервиса;</w:t>
      </w:r>
    </w:p>
    <w:p w14:paraId="0F71AC01" w14:textId="77777777" w:rsidR="00EB606F" w:rsidRPr="005D2F08" w:rsidRDefault="00EB606F" w:rsidP="00EB606F">
      <w:pPr>
        <w:pStyle w:val="Numtitle"/>
        <w:numPr>
          <w:ilvl w:val="0"/>
          <w:numId w:val="40"/>
        </w:numPr>
      </w:pPr>
      <w:r w:rsidRPr="005D2F08">
        <w:t>Рассылка оповещений (e-mail, sms, через приложения обмена мгновенными сообщениями на заданные контакты) о произошедшем сбое или ухудшении уровня сервиса;</w:t>
      </w:r>
    </w:p>
    <w:p w14:paraId="16E05864" w14:textId="77777777" w:rsidR="00EB606F" w:rsidRPr="005D2F08" w:rsidRDefault="00EB606F" w:rsidP="00EB606F">
      <w:pPr>
        <w:pStyle w:val="Numtitle"/>
        <w:numPr>
          <w:ilvl w:val="0"/>
          <w:numId w:val="40"/>
        </w:numPr>
      </w:pPr>
      <w:r w:rsidRPr="005D2F08">
        <w:t>Возможность интеграции с внешней системой мониторинга.</w:t>
      </w:r>
    </w:p>
    <w:p w14:paraId="37ABA662" w14:textId="77777777" w:rsidR="00EB606F" w:rsidRPr="005D2F08" w:rsidRDefault="00EB606F" w:rsidP="00EB606F">
      <w:pPr>
        <w:pStyle w:val="Title3"/>
        <w:rPr>
          <w:rFonts w:eastAsia="Times New Roman" w:cs="Times New Roman"/>
          <w:lang w:val="ru-RU"/>
        </w:rPr>
      </w:pPr>
      <w:bookmarkStart w:id="44" w:name="_Toc89344732"/>
      <w:bookmarkStart w:id="45" w:name="_Toc122962236"/>
      <w:r w:rsidRPr="005D2F08">
        <w:rPr>
          <w:rFonts w:eastAsia="Times New Roman" w:cs="Times New Roman"/>
          <w:lang w:val="ru-RU"/>
        </w:rPr>
        <w:t>Модуль построения отчетов</w:t>
      </w:r>
      <w:bookmarkEnd w:id="44"/>
      <w:bookmarkEnd w:id="45"/>
    </w:p>
    <w:p w14:paraId="4F1ABDF7" w14:textId="77777777" w:rsidR="00EB606F" w:rsidRPr="005D2F08" w:rsidRDefault="00EB606F" w:rsidP="00EB606F">
      <w:pPr>
        <w:pStyle w:val="Paragraph"/>
      </w:pPr>
      <w:r w:rsidRPr="005D2F08">
        <w:t>Посредством модуля построения отчетов обеспечиваются следующие возможности:</w:t>
      </w:r>
    </w:p>
    <w:p w14:paraId="4FF687B1" w14:textId="77777777" w:rsidR="00EB606F" w:rsidRPr="005D2F08" w:rsidRDefault="00EB606F" w:rsidP="00EB606F">
      <w:pPr>
        <w:pStyle w:val="Numtitle"/>
        <w:numPr>
          <w:ilvl w:val="0"/>
          <w:numId w:val="41"/>
        </w:numPr>
        <w:rPr>
          <w:lang w:eastAsia="ru-RU"/>
        </w:rPr>
      </w:pPr>
      <w:r w:rsidRPr="005D2F08">
        <w:rPr>
          <w:lang w:eastAsia="ru-RU"/>
        </w:rPr>
        <w:t>Формирование отчетов в формате PDF, XLS</w:t>
      </w:r>
      <w:r w:rsidRPr="005F35F5">
        <w:rPr>
          <w:lang w:eastAsia="ru-RU"/>
        </w:rPr>
        <w:t>(</w:t>
      </w:r>
      <w:r w:rsidRPr="00EB606F">
        <w:rPr>
          <w:lang w:val="en-US" w:eastAsia="ru-RU"/>
        </w:rPr>
        <w:t>X</w:t>
      </w:r>
      <w:r w:rsidRPr="005F35F5">
        <w:rPr>
          <w:lang w:eastAsia="ru-RU"/>
        </w:rPr>
        <w:t>)</w:t>
      </w:r>
      <w:r w:rsidRPr="005D2F08">
        <w:rPr>
          <w:lang w:eastAsia="ru-RU"/>
        </w:rPr>
        <w:t>, XML и пр.;</w:t>
      </w:r>
    </w:p>
    <w:p w14:paraId="3FC07EC5" w14:textId="77777777" w:rsidR="00EB606F" w:rsidRPr="005D2F08" w:rsidRDefault="00EB606F" w:rsidP="00EB606F">
      <w:pPr>
        <w:pStyle w:val="Numtitle"/>
        <w:numPr>
          <w:ilvl w:val="0"/>
          <w:numId w:val="41"/>
        </w:numPr>
        <w:rPr>
          <w:lang w:eastAsia="ru-RU"/>
        </w:rPr>
      </w:pPr>
      <w:r w:rsidRPr="005D2F08">
        <w:rPr>
          <w:lang w:eastAsia="ru-RU"/>
        </w:rPr>
        <w:t>Визуализация данных в виде сводных таблиц, диаграмм и графиков на основе аналитических показателей;</w:t>
      </w:r>
    </w:p>
    <w:p w14:paraId="56CC33DE" w14:textId="77777777" w:rsidR="00EB606F" w:rsidRPr="005D2F08" w:rsidRDefault="00EB606F" w:rsidP="00EB606F">
      <w:pPr>
        <w:pStyle w:val="Numtitle"/>
        <w:numPr>
          <w:ilvl w:val="0"/>
          <w:numId w:val="41"/>
        </w:numPr>
        <w:rPr>
          <w:lang w:eastAsia="ru-RU"/>
        </w:rPr>
      </w:pPr>
      <w:r w:rsidRPr="005D2F08">
        <w:rPr>
          <w:lang w:eastAsia="ru-RU"/>
        </w:rPr>
        <w:t>Проведение план/факт анализа и анализа отклонений;</w:t>
      </w:r>
    </w:p>
    <w:p w14:paraId="72EE9F7E" w14:textId="77777777" w:rsidR="00EB606F" w:rsidRPr="005D2F08" w:rsidRDefault="00EB606F" w:rsidP="00EB606F">
      <w:pPr>
        <w:pStyle w:val="Numtitle"/>
        <w:numPr>
          <w:ilvl w:val="0"/>
          <w:numId w:val="41"/>
        </w:numPr>
        <w:rPr>
          <w:lang w:eastAsia="ru-RU"/>
        </w:rPr>
      </w:pPr>
      <w:r w:rsidRPr="005D2F08">
        <w:rPr>
          <w:lang w:eastAsia="ru-RU"/>
        </w:rPr>
        <w:t>Изменение набора аналитических признаков.</w:t>
      </w:r>
    </w:p>
    <w:p w14:paraId="4769886E" w14:textId="77777777" w:rsidR="00EB606F" w:rsidRPr="005D2F08" w:rsidRDefault="00EB606F" w:rsidP="00EB606F">
      <w:pPr>
        <w:pStyle w:val="Title3"/>
        <w:rPr>
          <w:rFonts w:eastAsia="ArialUnicodeMS" w:cs="Times New Roman"/>
          <w:lang w:val="ru-RU"/>
        </w:rPr>
      </w:pPr>
      <w:bookmarkStart w:id="46" w:name="_Toc89344733"/>
      <w:bookmarkStart w:id="47" w:name="_Toc122962237"/>
      <w:bookmarkStart w:id="48" w:name="_Ref509440236"/>
      <w:bookmarkEnd w:id="40"/>
      <w:bookmarkEnd w:id="41"/>
      <w:bookmarkEnd w:id="42"/>
      <w:bookmarkEnd w:id="43"/>
      <w:r w:rsidRPr="005D2F08">
        <w:rPr>
          <w:rFonts w:eastAsia="ArialUnicodeMS" w:cs="Times New Roman"/>
          <w:lang w:val="ru-RU"/>
        </w:rPr>
        <w:t>Модуль поиска и навигации</w:t>
      </w:r>
      <w:bookmarkEnd w:id="46"/>
      <w:bookmarkEnd w:id="47"/>
    </w:p>
    <w:p w14:paraId="36A3ADEB" w14:textId="77777777" w:rsidR="00EB606F" w:rsidRPr="005D2F08" w:rsidRDefault="00EB606F" w:rsidP="00EB606F">
      <w:pPr>
        <w:pStyle w:val="Paragraph"/>
      </w:pPr>
      <w:r w:rsidRPr="005D2F08">
        <w:t>С помощью модуля поиска и навигации обеспечиваются следующие возможности:</w:t>
      </w:r>
    </w:p>
    <w:p w14:paraId="4053CE90" w14:textId="77777777" w:rsidR="00EB606F" w:rsidRPr="005D2F08" w:rsidRDefault="00EB606F" w:rsidP="00EB606F">
      <w:pPr>
        <w:pStyle w:val="Numtitle"/>
        <w:numPr>
          <w:ilvl w:val="0"/>
          <w:numId w:val="42"/>
        </w:numPr>
      </w:pPr>
      <w:bookmarkStart w:id="49" w:name="_Toc12373774"/>
      <w:bookmarkStart w:id="50" w:name="_Toc12459190"/>
      <w:bookmarkStart w:id="51" w:name="_Toc12459341"/>
      <w:bookmarkStart w:id="52" w:name="_Toc12459443"/>
      <w:bookmarkStart w:id="53" w:name="_Toc12459516"/>
      <w:bookmarkEnd w:id="48"/>
      <w:bookmarkEnd w:id="49"/>
      <w:bookmarkEnd w:id="50"/>
      <w:bookmarkEnd w:id="51"/>
      <w:bookmarkEnd w:id="52"/>
      <w:bookmarkEnd w:id="53"/>
      <w:r w:rsidRPr="005D2F08">
        <w:t>Поиск по значениям атрибута, группы значений;</w:t>
      </w:r>
    </w:p>
    <w:p w14:paraId="6A283B02" w14:textId="77777777" w:rsidR="00EB606F" w:rsidRPr="005D2F08" w:rsidRDefault="00EB606F" w:rsidP="00EB606F">
      <w:pPr>
        <w:pStyle w:val="Numtitle"/>
        <w:numPr>
          <w:ilvl w:val="0"/>
          <w:numId w:val="42"/>
        </w:numPr>
      </w:pPr>
      <w:r w:rsidRPr="005D2F08">
        <w:lastRenderedPageBreak/>
        <w:t>Возможность формирования произвольной выборки;</w:t>
      </w:r>
    </w:p>
    <w:p w14:paraId="246CAD9F" w14:textId="77777777" w:rsidR="00EB606F" w:rsidRPr="005D2F08" w:rsidRDefault="00EB606F" w:rsidP="00EB606F">
      <w:pPr>
        <w:pStyle w:val="Numtitle"/>
        <w:numPr>
          <w:ilvl w:val="0"/>
          <w:numId w:val="42"/>
        </w:numPr>
      </w:pPr>
      <w:r w:rsidRPr="005D2F08">
        <w:t>Поиск с учетом связей;</w:t>
      </w:r>
    </w:p>
    <w:p w14:paraId="784D63D5" w14:textId="77777777" w:rsidR="00EB606F" w:rsidRPr="005D2F08" w:rsidRDefault="00EB606F" w:rsidP="00EB606F">
      <w:pPr>
        <w:pStyle w:val="Numtitle"/>
        <w:numPr>
          <w:ilvl w:val="0"/>
          <w:numId w:val="42"/>
        </w:numPr>
      </w:pPr>
      <w:r w:rsidRPr="005D2F08">
        <w:t>Декларативное описание поисковых правил и их исполнения;</w:t>
      </w:r>
    </w:p>
    <w:p w14:paraId="4BFBCFA0" w14:textId="77777777" w:rsidR="00EB606F" w:rsidRPr="00EB606F" w:rsidRDefault="00EB606F" w:rsidP="00EB606F">
      <w:pPr>
        <w:pStyle w:val="Numtitle"/>
        <w:numPr>
          <w:ilvl w:val="0"/>
          <w:numId w:val="42"/>
        </w:numPr>
      </w:pPr>
      <w:r w:rsidRPr="00EB606F">
        <w:t>Полнотекстовой поиск:</w:t>
      </w:r>
    </w:p>
    <w:p w14:paraId="165900AC" w14:textId="77777777" w:rsidR="00EB606F" w:rsidRPr="005D2F08" w:rsidRDefault="00EB606F" w:rsidP="00EB606F">
      <w:pPr>
        <w:pStyle w:val="2MarkedTitle"/>
        <w:rPr>
          <w:rFonts w:eastAsia="Times New Roman"/>
        </w:rPr>
      </w:pPr>
      <w:r w:rsidRPr="005D2F08">
        <w:rPr>
          <w:rFonts w:eastAsia="Times New Roman"/>
        </w:rPr>
        <w:t>формирование поискового индекса по текстовым полям;</w:t>
      </w:r>
    </w:p>
    <w:p w14:paraId="6F7B8E43" w14:textId="77777777" w:rsidR="00EB606F" w:rsidRPr="005D2F08" w:rsidRDefault="00EB606F" w:rsidP="00EB606F">
      <w:pPr>
        <w:pStyle w:val="2MarkedTitle"/>
        <w:rPr>
          <w:rFonts w:eastAsia="Times New Roman"/>
        </w:rPr>
      </w:pPr>
      <w:r w:rsidRPr="005D2F08">
        <w:rPr>
          <w:rFonts w:eastAsia="Times New Roman"/>
        </w:rPr>
        <w:t>формирование поискового индекса по вложениям;</w:t>
      </w:r>
    </w:p>
    <w:p w14:paraId="33381A46" w14:textId="77777777" w:rsidR="00EB606F" w:rsidRDefault="00EB606F" w:rsidP="00EB606F">
      <w:pPr>
        <w:pStyle w:val="Paragraph"/>
        <w:ind w:firstLine="0"/>
      </w:pPr>
    </w:p>
    <w:p w14:paraId="574D864C" w14:textId="5F8E1D0A" w:rsidR="00923C1F" w:rsidRPr="00EB606F" w:rsidRDefault="00923C1F" w:rsidP="00EB606F">
      <w:pPr>
        <w:pStyle w:val="Paragraph"/>
        <w:sectPr w:rsidR="00923C1F" w:rsidRPr="00EB606F" w:rsidSect="005D3370">
          <w:headerReference w:type="default" r:id="rId24"/>
          <w:footerReference w:type="default" r:id="rId25"/>
          <w:pgSz w:w="11906" w:h="16838"/>
          <w:pgMar w:top="1418" w:right="567" w:bottom="567" w:left="1134" w:header="709" w:footer="709" w:gutter="0"/>
          <w:cols w:space="708"/>
          <w:docGrid w:linePitch="360"/>
        </w:sectPr>
      </w:pPr>
      <w:r w:rsidRPr="007341C1">
        <w:t>Перечень модулей Системы</w:t>
      </w:r>
      <w:r w:rsidR="00EB606F">
        <w:t>, функций модуля и соответствие ФТ</w:t>
      </w:r>
      <w:r w:rsidRPr="007341C1">
        <w:t xml:space="preserve"> приведен</w:t>
      </w:r>
      <w:r w:rsidR="00EB606F">
        <w:t>ы</w:t>
      </w:r>
      <w:r w:rsidRPr="007341C1">
        <w:t xml:space="preserve"> в </w:t>
      </w:r>
      <w:r>
        <w:t>Т</w:t>
      </w:r>
      <w:r w:rsidRPr="007341C1">
        <w:t xml:space="preserve">аблице </w:t>
      </w:r>
      <w:r w:rsidRPr="007341C1">
        <w:fldChar w:fldCharType="begin"/>
      </w:r>
      <w:r w:rsidRPr="007341C1">
        <w:instrText xml:space="preserve"> REF ТаблПеречМодулейСист \h </w:instrText>
      </w:r>
      <w:r>
        <w:instrText xml:space="preserve"> \* MERGEFORMAT </w:instrText>
      </w:r>
      <w:r w:rsidRPr="007341C1">
        <w:fldChar w:fldCharType="separate"/>
      </w:r>
      <w:r w:rsidR="0053660C" w:rsidRPr="0053660C">
        <w:rPr>
          <w:noProof/>
        </w:rPr>
        <w:t>5</w:t>
      </w:r>
      <w:r w:rsidRPr="007341C1">
        <w:fldChar w:fldCharType="end"/>
      </w:r>
      <w:r w:rsidRPr="007341C1">
        <w:t>.</w:t>
      </w:r>
      <w:r>
        <w:t xml:space="preserve"> </w:t>
      </w:r>
    </w:p>
    <w:p w14:paraId="55C16A92" w14:textId="464A3ED8" w:rsidR="00923C1F" w:rsidRPr="00C10F72" w:rsidRDefault="00923C1F" w:rsidP="00923C1F">
      <w:pPr>
        <w:pStyle w:val="Tabletitle"/>
        <w:rPr>
          <w:szCs w:val="28"/>
        </w:rPr>
      </w:pPr>
      <w:r w:rsidRPr="00C10F72">
        <w:rPr>
          <w:szCs w:val="28"/>
        </w:rPr>
        <w:lastRenderedPageBreak/>
        <w:t xml:space="preserve">Таблица </w:t>
      </w:r>
      <w:bookmarkStart w:id="54" w:name="ТаблПеречМодулейСист"/>
      <w:r w:rsidRPr="00C10F72">
        <w:rPr>
          <w:szCs w:val="28"/>
        </w:rPr>
        <w:fldChar w:fldCharType="begin"/>
      </w:r>
      <w:r w:rsidRPr="00C10F72">
        <w:rPr>
          <w:szCs w:val="28"/>
        </w:rPr>
        <w:instrText xml:space="preserve"> SEQ Таблица \* ARABIC </w:instrText>
      </w:r>
      <w:r w:rsidRPr="00C10F72">
        <w:rPr>
          <w:szCs w:val="28"/>
        </w:rPr>
        <w:fldChar w:fldCharType="separate"/>
      </w:r>
      <w:r w:rsidR="00C51010">
        <w:rPr>
          <w:noProof/>
          <w:szCs w:val="28"/>
        </w:rPr>
        <w:t>5</w:t>
      </w:r>
      <w:r w:rsidRPr="00C10F72">
        <w:rPr>
          <w:szCs w:val="28"/>
        </w:rPr>
        <w:fldChar w:fldCharType="end"/>
      </w:r>
      <w:bookmarkEnd w:id="54"/>
      <w:r>
        <w:rPr>
          <w:szCs w:val="28"/>
        </w:rPr>
        <w:t xml:space="preserve">. </w:t>
      </w:r>
      <w:r w:rsidRPr="00C10F72">
        <w:rPr>
          <w:szCs w:val="28"/>
        </w:rPr>
        <w:t>Перечень модулей Системы и выполняемых ими функций</w:t>
      </w:r>
    </w:p>
    <w:tbl>
      <w:tblPr>
        <w:tblStyle w:val="SC1"/>
        <w:tblW w:w="5303" w:type="pct"/>
        <w:tblLayout w:type="fixed"/>
        <w:tblLook w:val="0020" w:firstRow="1" w:lastRow="0" w:firstColumn="0" w:lastColumn="0" w:noHBand="0" w:noVBand="0"/>
      </w:tblPr>
      <w:tblGrid>
        <w:gridCol w:w="552"/>
        <w:gridCol w:w="2835"/>
        <w:gridCol w:w="5245"/>
        <w:gridCol w:w="5528"/>
        <w:gridCol w:w="1561"/>
      </w:tblGrid>
      <w:tr w:rsidR="00923C1F" w:rsidRPr="002E76A0" w14:paraId="0F021B7E" w14:textId="77777777" w:rsidTr="005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tcW w:w="552" w:type="dxa"/>
          </w:tcPr>
          <w:p w14:paraId="78224B43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6AE3C94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Функциональный модуль</w:t>
            </w:r>
          </w:p>
        </w:tc>
        <w:tc>
          <w:tcPr>
            <w:tcW w:w="5245" w:type="dxa"/>
          </w:tcPr>
          <w:p w14:paraId="7556E1B0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функциИ модуля</w:t>
            </w:r>
          </w:p>
        </w:tc>
        <w:tc>
          <w:tcPr>
            <w:tcW w:w="5528" w:type="dxa"/>
          </w:tcPr>
          <w:p w14:paraId="211D1AAB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Функциональные Требования к модулю</w:t>
            </w:r>
          </w:p>
        </w:tc>
        <w:tc>
          <w:tcPr>
            <w:tcW w:w="1561" w:type="dxa"/>
          </w:tcPr>
          <w:p w14:paraId="7494E42A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пункт ФТ</w:t>
            </w:r>
          </w:p>
        </w:tc>
      </w:tr>
      <w:tr w:rsidR="00923C1F" w:rsidRPr="002E76A0" w14:paraId="5266B865" w14:textId="77777777" w:rsidTr="0051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tcW w:w="552" w:type="dxa"/>
          </w:tcPr>
          <w:p w14:paraId="5EE56A8B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2353210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DCE41F0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2E76A0"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CC481E3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B791F2" w14:textId="77777777" w:rsidR="00923C1F" w:rsidRPr="002E76A0" w:rsidRDefault="00923C1F" w:rsidP="00512BCC">
            <w:pPr>
              <w:pStyle w:val="SC4"/>
              <w:keepNext w:val="0"/>
              <w:keepLines w:val="0"/>
              <w:widowControl w:val="0"/>
              <w:rPr>
                <w:rFonts w:ascii="Times New Roman" w:hAnsi="Times New Roman"/>
                <w:noProof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23C1F" w:rsidRPr="002E76A0" w14:paraId="06421644" w14:textId="77777777" w:rsidTr="00512BCC">
        <w:trPr>
          <w:trHeight w:val="918"/>
        </w:trPr>
        <w:tc>
          <w:tcPr>
            <w:tcW w:w="552" w:type="dxa"/>
          </w:tcPr>
          <w:p w14:paraId="49BCDF78" w14:textId="77777777" w:rsidR="00923C1F" w:rsidRPr="00064BC3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2835" w:type="dxa"/>
          </w:tcPr>
          <w:p w14:paraId="6DD5E432" w14:textId="77777777" w:rsidR="00923C1F" w:rsidRPr="00CC378E" w:rsidRDefault="00923C1F" w:rsidP="00512BCC">
            <w:pPr>
              <w:pStyle w:val="SC3"/>
            </w:pPr>
            <w:r w:rsidRPr="00CC378E">
              <w:t>Модуль управления нормативно-справочной информацией</w:t>
            </w:r>
          </w:p>
        </w:tc>
        <w:tc>
          <w:tcPr>
            <w:tcW w:w="5245" w:type="dxa"/>
          </w:tcPr>
          <w:p w14:paraId="41A037B1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Ведение единого каталога метаданных;</w:t>
            </w:r>
          </w:p>
          <w:p w14:paraId="3A855FF0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Ведение реестра характеристик и их описаний;</w:t>
            </w:r>
          </w:p>
          <w:p w14:paraId="29BE3D7A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Ведение правил проверки характеристик;</w:t>
            </w:r>
          </w:p>
          <w:p w14:paraId="02492925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Ведение реестра единиц измерений;</w:t>
            </w:r>
          </w:p>
          <w:p w14:paraId="4BBC3048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Ведение реестра информационных объектов (словарей, классификаторов, справочников);</w:t>
            </w:r>
          </w:p>
          <w:p w14:paraId="0D950AB6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Функции управления мастер-данными:</w:t>
            </w:r>
          </w:p>
          <w:p w14:paraId="29C8965A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t>Создание новых записей информационных объектов в строгом соответствии с их оп</w:t>
            </w:r>
            <w:r>
              <w:t>исанием в информационной модели;</w:t>
            </w:r>
          </w:p>
          <w:p w14:paraId="0F3CB0F2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t>Инструменты консолидации данных, нормализации данных (связывание дублей, замена значений, слияние/разделение записей, авто</w:t>
            </w:r>
            <w:r>
              <w:t>матическое связывание объектов);</w:t>
            </w:r>
          </w:p>
          <w:p w14:paraId="265CFAE0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t>Формирование э</w:t>
            </w:r>
            <w:r>
              <w:t>талонов информационных объектов;</w:t>
            </w:r>
          </w:p>
          <w:p w14:paraId="58111760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t>Просмотр (визуа</w:t>
            </w:r>
            <w:r>
              <w:t>лизация) связей между объектами;</w:t>
            </w:r>
          </w:p>
          <w:p w14:paraId="22BA99F7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t>Отображ</w:t>
            </w:r>
            <w:r>
              <w:t>ение иерархических справочников;</w:t>
            </w:r>
          </w:p>
          <w:p w14:paraId="6BB15545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lastRenderedPageBreak/>
              <w:t>Определение</w:t>
            </w:r>
            <w:r>
              <w:t xml:space="preserve"> правил сортировки по умолчанию;</w:t>
            </w:r>
          </w:p>
          <w:p w14:paraId="0D212F48" w14:textId="77777777" w:rsidR="00923C1F" w:rsidRPr="00FF2F8E" w:rsidRDefault="00923C1F" w:rsidP="00512BCC">
            <w:pPr>
              <w:pStyle w:val="SC2"/>
              <w:widowControl w:val="0"/>
            </w:pPr>
            <w:r w:rsidRPr="00FF2F8E">
              <w:t>Возможность прикрепления файлов к записям основных данных.</w:t>
            </w:r>
          </w:p>
          <w:p w14:paraId="4D1F9055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Требования к функциям версионирования данных:</w:t>
            </w:r>
          </w:p>
          <w:p w14:paraId="4EF0E90A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Ведение истории изменения характ</w:t>
            </w:r>
            <w:r>
              <w:t>еристик информационных объектов;</w:t>
            </w:r>
          </w:p>
          <w:p w14:paraId="0B290E83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Ведение</w:t>
            </w:r>
            <w:r>
              <w:t xml:space="preserve"> версий информационных объектов;</w:t>
            </w:r>
          </w:p>
          <w:p w14:paraId="411E5DF4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Возможность восстановления версии информационного объекта с контролем соб</w:t>
            </w:r>
            <w:r>
              <w:t>людения целостности;</w:t>
            </w:r>
          </w:p>
          <w:p w14:paraId="4507337B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 xml:space="preserve">Отслеживание версий и изменений должно включать наличие блоков служебной информации, который как минимум должен содержать дату-время и код операции (c - </w:t>
            </w:r>
            <w:r>
              <w:t>create, u - update, d - delete)</w:t>
            </w:r>
          </w:p>
        </w:tc>
        <w:tc>
          <w:tcPr>
            <w:tcW w:w="5528" w:type="dxa"/>
          </w:tcPr>
          <w:p w14:paraId="404EC75B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Ведение (создание, редактирование) объектов контроля; </w:t>
            </w:r>
          </w:p>
          <w:p w14:paraId="2942C773" w14:textId="4A376751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 xml:space="preserve">Ведение эксплуатационной документации в объеме СТО 2.16-2019, ГОСТ </w:t>
            </w:r>
            <w:r w:rsidR="00373302">
              <w:rPr>
                <w:lang w:eastAsia="ru-RU"/>
              </w:rPr>
              <w:t>34741</w:t>
            </w:r>
            <w:r>
              <w:rPr>
                <w:lang w:eastAsia="ru-RU"/>
              </w:rPr>
              <w:t xml:space="preserve"> в части АСУ ТП РГ (паспорта, журналы, схемы, карты наладки АСУ ТП РГ, СКЗ, технологические карты и др.);</w:t>
            </w:r>
          </w:p>
          <w:p w14:paraId="01EA5502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Формирование объектной модели ЕПУ СТМ ГРО путем построения иерархических связей между объектами;</w:t>
            </w:r>
          </w:p>
          <w:p w14:paraId="15CBD31E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/>
              <w:rPr>
                <w:lang w:eastAsia="ru-RU"/>
              </w:rPr>
            </w:pPr>
          </w:p>
        </w:tc>
        <w:tc>
          <w:tcPr>
            <w:tcW w:w="1561" w:type="dxa"/>
          </w:tcPr>
          <w:p w14:paraId="476EF1E1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ФТ 4.7.1 </w:t>
            </w:r>
          </w:p>
        </w:tc>
      </w:tr>
      <w:tr w:rsidR="00923C1F" w:rsidRPr="002E76A0" w14:paraId="5829B55C" w14:textId="77777777" w:rsidTr="00512BCC">
        <w:trPr>
          <w:trHeight w:val="727"/>
        </w:trPr>
        <w:tc>
          <w:tcPr>
            <w:tcW w:w="552" w:type="dxa"/>
          </w:tcPr>
          <w:p w14:paraId="305CD3CB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lastRenderedPageBreak/>
              <w:t>2.</w:t>
            </w:r>
          </w:p>
        </w:tc>
        <w:tc>
          <w:tcPr>
            <w:tcW w:w="2835" w:type="dxa"/>
          </w:tcPr>
          <w:p w14:paraId="7435E936" w14:textId="77777777" w:rsidR="00923C1F" w:rsidRPr="002E76A0" w:rsidRDefault="00923C1F" w:rsidP="00512BCC">
            <w:pPr>
              <w:pStyle w:val="SC3"/>
            </w:pPr>
            <w:r w:rsidRPr="002E76A0">
              <w:t>Модуль поиска и навигации</w:t>
            </w:r>
          </w:p>
        </w:tc>
        <w:tc>
          <w:tcPr>
            <w:tcW w:w="5245" w:type="dxa"/>
          </w:tcPr>
          <w:p w14:paraId="5340ADFC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Поиск по знач</w:t>
            </w:r>
            <w:r>
              <w:rPr>
                <w:lang w:eastAsia="ru-RU"/>
              </w:rPr>
              <w:t>ениям атрибута, группы значений;</w:t>
            </w:r>
          </w:p>
          <w:p w14:paraId="735F6FA4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Возможность фо</w:t>
            </w:r>
            <w:r>
              <w:rPr>
                <w:lang w:eastAsia="ru-RU"/>
              </w:rPr>
              <w:t xml:space="preserve">рмирования произвольной </w:t>
            </w:r>
            <w:r>
              <w:rPr>
                <w:lang w:eastAsia="ru-RU"/>
              </w:rPr>
              <w:lastRenderedPageBreak/>
              <w:t>выборки;</w:t>
            </w:r>
          </w:p>
          <w:p w14:paraId="2F4AD147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Поиск с учетом связей;</w:t>
            </w:r>
          </w:p>
          <w:p w14:paraId="644B5D71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Декларативное описание п</w:t>
            </w:r>
            <w:r>
              <w:rPr>
                <w:lang w:eastAsia="ru-RU"/>
              </w:rPr>
              <w:t>оисковых правил и их исполнения;</w:t>
            </w:r>
          </w:p>
          <w:p w14:paraId="3A4CB149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Полнотекстовый поиск:</w:t>
            </w:r>
          </w:p>
          <w:p w14:paraId="2B3A1350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Формирование поиско</w:t>
            </w:r>
            <w:r>
              <w:t>вого индекса по текстовым полям</w:t>
            </w:r>
          </w:p>
        </w:tc>
        <w:tc>
          <w:tcPr>
            <w:tcW w:w="5528" w:type="dxa"/>
          </w:tcPr>
          <w:p w14:paraId="6E03BD13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Настройка возможностей поиска по группам значений, конкретным атрибутам объектов;</w:t>
            </w:r>
          </w:p>
          <w:p w14:paraId="20797A04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 xml:space="preserve">Возможность настройки произвольной выборки </w:t>
            </w:r>
            <w:r>
              <w:rPr>
                <w:lang w:eastAsia="ru-RU"/>
              </w:rPr>
              <w:lastRenderedPageBreak/>
              <w:t>результатов поиска данных;</w:t>
            </w:r>
          </w:p>
          <w:p w14:paraId="6F4AA585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Экспорт результатов выборки в том числе в форматах MS Excel/HTML;</w:t>
            </w:r>
          </w:p>
          <w:p w14:paraId="1DBCD6C1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Настройка поиска с учетом связей объектов;</w:t>
            </w:r>
          </w:p>
          <w:p w14:paraId="70877244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Возможность полнотекстового поиска по данным;</w:t>
            </w:r>
          </w:p>
          <w:p w14:paraId="173797D6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Настройка поиска только по предопределенным, формализованным полям или поиска с учетом вложенных файлов</w:t>
            </w:r>
          </w:p>
        </w:tc>
        <w:tc>
          <w:tcPr>
            <w:tcW w:w="1561" w:type="dxa"/>
          </w:tcPr>
          <w:p w14:paraId="4AC8AD68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ФТ </w:t>
            </w:r>
          </w:p>
          <w:p w14:paraId="0FB13F42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4.7.5</w:t>
            </w:r>
          </w:p>
          <w:p w14:paraId="1DD47D9A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кроме </w:t>
            </w:r>
            <w:r>
              <w:rPr>
                <w:lang w:eastAsia="ru-RU"/>
              </w:rPr>
              <w:lastRenderedPageBreak/>
              <w:t>4.7.5.5– 4.7.5.6</w:t>
            </w:r>
          </w:p>
          <w:p w14:paraId="7BE34061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/>
              <w:rPr>
                <w:lang w:eastAsia="ru-RU"/>
              </w:rPr>
            </w:pPr>
          </w:p>
        </w:tc>
      </w:tr>
      <w:tr w:rsidR="00923C1F" w:rsidRPr="002E76A0" w14:paraId="20C7A9D2" w14:textId="77777777" w:rsidTr="00512BCC">
        <w:trPr>
          <w:trHeight w:val="1005"/>
        </w:trPr>
        <w:tc>
          <w:tcPr>
            <w:tcW w:w="552" w:type="dxa"/>
            <w:vMerge w:val="restart"/>
          </w:tcPr>
          <w:p w14:paraId="531F6875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</w:tcPr>
          <w:p w14:paraId="76F728C4" w14:textId="77777777" w:rsidR="00923C1F" w:rsidRPr="002E76A0" w:rsidRDefault="00923C1F" w:rsidP="00512BCC">
            <w:pPr>
              <w:pStyle w:val="SC3"/>
            </w:pPr>
            <w:r w:rsidRPr="002E76A0">
              <w:t>Модуль построения отчетов</w:t>
            </w:r>
          </w:p>
        </w:tc>
        <w:tc>
          <w:tcPr>
            <w:tcW w:w="5245" w:type="dxa"/>
            <w:vMerge w:val="restart"/>
          </w:tcPr>
          <w:p w14:paraId="02E3E65C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Формирование отчетов в формате PDF, XLS</w:t>
            </w:r>
            <w:r>
              <w:rPr>
                <w:lang w:val="en-US" w:eastAsia="ru-RU"/>
              </w:rPr>
              <w:t>X</w:t>
            </w:r>
            <w:r w:rsidRPr="002E76A0">
              <w:rPr>
                <w:lang w:eastAsia="ru-RU"/>
              </w:rPr>
              <w:t>, XML и прочие;</w:t>
            </w:r>
          </w:p>
          <w:p w14:paraId="7C091456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 xml:space="preserve">Визуализация данных в виде сводных таблиц, в виде диаграмм и </w:t>
            </w:r>
            <w:r w:rsidRPr="006218C6">
              <w:rPr>
                <w:color w:val="auto"/>
                <w:lang w:eastAsia="ru-RU"/>
              </w:rPr>
              <w:t>графиков</w:t>
            </w:r>
            <w:r w:rsidRPr="00301800">
              <w:rPr>
                <w:color w:val="FF0000"/>
                <w:lang w:eastAsia="ru-RU"/>
              </w:rPr>
              <w:t xml:space="preserve"> </w:t>
            </w:r>
            <w:r w:rsidRPr="002E76A0">
              <w:rPr>
                <w:lang w:eastAsia="ru-RU"/>
              </w:rPr>
              <w:t>на основе аналитических показателей;</w:t>
            </w:r>
          </w:p>
          <w:p w14:paraId="035E1AF0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Проведение анализа отклонений;</w:t>
            </w:r>
          </w:p>
          <w:p w14:paraId="4C3C1EC3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Изменение набора аналитических признаков.</w:t>
            </w:r>
          </w:p>
        </w:tc>
        <w:tc>
          <w:tcPr>
            <w:tcW w:w="5528" w:type="dxa"/>
          </w:tcPr>
          <w:p w14:paraId="3974F3CF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721133">
              <w:t>Формирование отчета о нештатных ситуациях на объектах автоматизации</w:t>
            </w:r>
          </w:p>
        </w:tc>
        <w:tc>
          <w:tcPr>
            <w:tcW w:w="1561" w:type="dxa"/>
          </w:tcPr>
          <w:p w14:paraId="56BA254A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ФТ</w:t>
            </w:r>
          </w:p>
          <w:p w14:paraId="3E356099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4.7.3.3</w:t>
            </w:r>
          </w:p>
        </w:tc>
      </w:tr>
      <w:tr w:rsidR="00923C1F" w:rsidRPr="002E76A0" w14:paraId="793744B1" w14:textId="77777777" w:rsidTr="00512BCC">
        <w:trPr>
          <w:trHeight w:val="1005"/>
        </w:trPr>
        <w:tc>
          <w:tcPr>
            <w:tcW w:w="552" w:type="dxa"/>
            <w:vMerge/>
          </w:tcPr>
          <w:p w14:paraId="26CAA7C5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4792F92C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6C6DE73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  <w:vAlign w:val="top"/>
          </w:tcPr>
          <w:p w14:paraId="4F4B5DAD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EB0E9A">
              <w:rPr>
                <w:lang w:eastAsia="ru-RU"/>
              </w:rPr>
              <w:t>Автоматизированное формирование отчета о нештатных ситуациях и вмешательствах</w:t>
            </w:r>
          </w:p>
        </w:tc>
        <w:tc>
          <w:tcPr>
            <w:tcW w:w="1561" w:type="dxa"/>
          </w:tcPr>
          <w:p w14:paraId="1955A113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ФТ</w:t>
            </w:r>
          </w:p>
          <w:p w14:paraId="0511069C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4.7.3.6</w:t>
            </w:r>
          </w:p>
        </w:tc>
      </w:tr>
      <w:tr w:rsidR="00923C1F" w:rsidRPr="002E76A0" w14:paraId="79F74BE8" w14:textId="77777777" w:rsidTr="00512BCC">
        <w:trPr>
          <w:trHeight w:val="1005"/>
        </w:trPr>
        <w:tc>
          <w:tcPr>
            <w:tcW w:w="552" w:type="dxa"/>
            <w:vMerge/>
          </w:tcPr>
          <w:p w14:paraId="58533914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0BC19AFF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1D63DD3D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  <w:vAlign w:val="top"/>
          </w:tcPr>
          <w:p w14:paraId="1B2B3445" w14:textId="77777777" w:rsidR="00923C1F" w:rsidRPr="00555F96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Ф</w:t>
            </w:r>
            <w:r w:rsidRPr="00555F96">
              <w:t>ормирование электронного отчета о возможности передачи данных и причинах ошибок</w:t>
            </w:r>
          </w:p>
        </w:tc>
        <w:tc>
          <w:tcPr>
            <w:tcW w:w="1561" w:type="dxa"/>
          </w:tcPr>
          <w:p w14:paraId="6380FD00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ФТ </w:t>
            </w:r>
          </w:p>
          <w:p w14:paraId="6676E335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4.7.4.6</w:t>
            </w:r>
          </w:p>
        </w:tc>
      </w:tr>
      <w:tr w:rsidR="00923C1F" w:rsidRPr="002E76A0" w14:paraId="5EF2735B" w14:textId="77777777" w:rsidTr="00512BCC">
        <w:trPr>
          <w:trHeight w:val="587"/>
        </w:trPr>
        <w:tc>
          <w:tcPr>
            <w:tcW w:w="552" w:type="dxa"/>
            <w:vMerge/>
          </w:tcPr>
          <w:p w14:paraId="1F27F374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5AB35978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2D7C3081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</w:tcPr>
          <w:p w14:paraId="105D8B86" w14:textId="77777777" w:rsidR="00923C1F" w:rsidRPr="003A7B8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3A7B83">
              <w:t>Автоматизированное формирование отчетов о сборе и передаче в учетные и диспетчерские системы данных НСИ, оперативных данных и данных о неш</w:t>
            </w:r>
            <w:r>
              <w:t>татных ситуациях;</w:t>
            </w:r>
          </w:p>
          <w:p w14:paraId="6FBE522B" w14:textId="77777777" w:rsidR="00923C1F" w:rsidRPr="003A7B8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3A7B83">
              <w:t>Автоматизированный экспорт в форматы MS Excel, pdf, xml сформированных отчетов о сборе и передаче в учетные и диспетчерские системы данных НСИ, оперативных данных и данных о нештатных ситуациях</w:t>
            </w:r>
            <w:r>
              <w:t>;</w:t>
            </w:r>
          </w:p>
          <w:p w14:paraId="73632830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3A7B83">
              <w:t>Прямой ввод с клавиатуры или выбор из всплывающего окна календаря дат начала и окончания выбранного периода формирования отчета</w:t>
            </w:r>
          </w:p>
        </w:tc>
        <w:tc>
          <w:tcPr>
            <w:tcW w:w="1561" w:type="dxa"/>
          </w:tcPr>
          <w:p w14:paraId="3E09C148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ФТ </w:t>
            </w:r>
          </w:p>
          <w:p w14:paraId="1748CD23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4.7.4.7 – 4.7.4.9</w:t>
            </w:r>
          </w:p>
        </w:tc>
      </w:tr>
      <w:tr w:rsidR="00923C1F" w:rsidRPr="002E76A0" w14:paraId="2522A0C6" w14:textId="77777777" w:rsidTr="00512BCC">
        <w:trPr>
          <w:trHeight w:val="1584"/>
        </w:trPr>
        <w:tc>
          <w:tcPr>
            <w:tcW w:w="552" w:type="dxa"/>
            <w:vMerge/>
          </w:tcPr>
          <w:p w14:paraId="16405A61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3DD7F96E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2188C1A9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</w:tcPr>
          <w:p w14:paraId="167A3BED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E47CFD">
              <w:t>Формирование отчетов (по архивным и текущим значениям), в том числе отчета о состоянии КП, вывод их на печать</w:t>
            </w:r>
            <w:r>
              <w:t>;</w:t>
            </w:r>
          </w:p>
          <w:p w14:paraId="6A59AA2B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Настройка шаблонов для автоматизированного формирования печатных форм отчетов;</w:t>
            </w:r>
          </w:p>
          <w:p w14:paraId="0CE220DF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Конструктор форм аналитических отчетов и диаграмм;</w:t>
            </w:r>
          </w:p>
          <w:p w14:paraId="5A13B80B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 xml:space="preserve">Отчеты должны выводиться либо на экран, </w:t>
            </w:r>
            <w:r>
              <w:lastRenderedPageBreak/>
              <w:t>принтер, в форматы PDF, HTML, XLS</w:t>
            </w:r>
            <w:r>
              <w:rPr>
                <w:lang w:val="en-US"/>
              </w:rPr>
              <w:t>X</w:t>
            </w:r>
            <w:r>
              <w:t>, CSV и XML (универсальный вывод, где конечный формат определяется пользователем).</w:t>
            </w:r>
          </w:p>
        </w:tc>
        <w:tc>
          <w:tcPr>
            <w:tcW w:w="1561" w:type="dxa"/>
          </w:tcPr>
          <w:p w14:paraId="41885E34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ФТ</w:t>
            </w:r>
          </w:p>
          <w:p w14:paraId="2792D36C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4.7.7.4</w:t>
            </w:r>
          </w:p>
          <w:p w14:paraId="46C5AA9B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4.7.7.10,</w:t>
            </w:r>
          </w:p>
          <w:p w14:paraId="282EC404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4.7.7.11 –4.7.7.13</w:t>
            </w:r>
          </w:p>
        </w:tc>
      </w:tr>
      <w:tr w:rsidR="00923C1F" w:rsidRPr="002E76A0" w14:paraId="6ED202C8" w14:textId="77777777" w:rsidTr="00512BCC">
        <w:trPr>
          <w:trHeight w:val="729"/>
        </w:trPr>
        <w:tc>
          <w:tcPr>
            <w:tcW w:w="552" w:type="dxa"/>
            <w:vMerge w:val="restart"/>
          </w:tcPr>
          <w:p w14:paraId="3C7EA52B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lastRenderedPageBreak/>
              <w:t>4.</w:t>
            </w:r>
          </w:p>
        </w:tc>
        <w:tc>
          <w:tcPr>
            <w:tcW w:w="2835" w:type="dxa"/>
            <w:vMerge w:val="restart"/>
          </w:tcPr>
          <w:p w14:paraId="61934945" w14:textId="77777777" w:rsidR="00923C1F" w:rsidRPr="002E76A0" w:rsidRDefault="00923C1F" w:rsidP="00512BCC">
            <w:pPr>
              <w:pStyle w:val="SC3"/>
            </w:pPr>
            <w:r w:rsidRPr="002E76A0">
              <w:t>Модуль управления событиями</w:t>
            </w:r>
          </w:p>
        </w:tc>
        <w:tc>
          <w:tcPr>
            <w:tcW w:w="5245" w:type="dxa"/>
            <w:vMerge w:val="restart"/>
          </w:tcPr>
          <w:p w14:paraId="6A6ED66C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Формирование правил обработки событий и построение событийной модели;</w:t>
            </w:r>
          </w:p>
          <w:p w14:paraId="3924DED4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Подписка на получение уведомлений о событиях;</w:t>
            </w:r>
          </w:p>
          <w:p w14:paraId="56852C94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Контроль возникновения событий:</w:t>
            </w:r>
          </w:p>
          <w:p w14:paraId="4E0C0122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На уровне данных;</w:t>
            </w:r>
          </w:p>
          <w:p w14:paraId="3D944740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На уровне программного интерфейса;</w:t>
            </w:r>
          </w:p>
          <w:p w14:paraId="7C7E2A2E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При выполнении действий пользователя в интерфейсе;</w:t>
            </w:r>
          </w:p>
          <w:p w14:paraId="0F250EF1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Временные события;</w:t>
            </w:r>
          </w:p>
          <w:p w14:paraId="1BBADA24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Составные события.</w:t>
            </w:r>
          </w:p>
          <w:p w14:paraId="6A4F5F75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Аудит событий (дата, причины события, источник события).</w:t>
            </w:r>
          </w:p>
        </w:tc>
        <w:tc>
          <w:tcPr>
            <w:tcW w:w="5528" w:type="dxa"/>
          </w:tcPr>
          <w:p w14:paraId="020DF72E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Обеспечение квитирования сигналов;</w:t>
            </w:r>
          </w:p>
          <w:p w14:paraId="6CD053DC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Опрос КП с возможностью выбора КП (одного или нескольких) и параметров для опроса;</w:t>
            </w:r>
          </w:p>
          <w:p w14:paraId="0F2E08F3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Задание режимов опроса КП (изменение частоты опроса объектов);</w:t>
            </w:r>
          </w:p>
          <w:p w14:paraId="741A1D94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Диагностика оборудования и программного обеспечения (состояние КП, наличие связи между КП и ЕПУ СТМ ГРО, состояние коммуникационного оборудования и т.п.), прием результатов самодиагностики КП, автоматический мониторинг состояния каналов передачи данных, прием на пульт пакетов данных от КП при восстановлении связи;</w:t>
            </w:r>
          </w:p>
          <w:p w14:paraId="28EDA5A9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Формирование правил обработки событий и построение событийной модели;</w:t>
            </w:r>
          </w:p>
          <w:p w14:paraId="3FF917A4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Подписка на получение уведомлений о событиях;</w:t>
            </w:r>
          </w:p>
          <w:p w14:paraId="520CC0D9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Контроль возникновения временных и составных событий на уровне данных, программного интерфейса, при выполнении действий пользователя;</w:t>
            </w:r>
          </w:p>
          <w:p w14:paraId="4E4F2F9B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Синхронизация единого времени на всех уровнях АСУ ТП РГ;</w:t>
            </w:r>
          </w:p>
          <w:p w14:paraId="4EE220EE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Аудит событий (дата, причины события, источник события);</w:t>
            </w:r>
          </w:p>
        </w:tc>
        <w:tc>
          <w:tcPr>
            <w:tcW w:w="1561" w:type="dxa"/>
          </w:tcPr>
          <w:p w14:paraId="54161936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ФТ 4.7.6</w:t>
            </w:r>
          </w:p>
        </w:tc>
      </w:tr>
      <w:tr w:rsidR="00923C1F" w:rsidRPr="002E76A0" w14:paraId="40362C86" w14:textId="77777777" w:rsidTr="00512BCC">
        <w:trPr>
          <w:trHeight w:val="1507"/>
        </w:trPr>
        <w:tc>
          <w:tcPr>
            <w:tcW w:w="552" w:type="dxa"/>
            <w:vMerge/>
          </w:tcPr>
          <w:p w14:paraId="09C1AE84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6650BB2B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422949D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</w:tcPr>
          <w:p w14:paraId="4501D807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rFonts w:eastAsia="Times New Roman"/>
              </w:rPr>
            </w:pPr>
            <w:r>
              <w:t>Получение от КП и запись данных о нештатных ситуациях;</w:t>
            </w:r>
          </w:p>
          <w:p w14:paraId="72C95D1B" w14:textId="77777777" w:rsidR="00923C1F" w:rsidRPr="003A7B83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Автоматическое формирование оповещений (оперативно по факту выявления ситуации) о нештатных/аварийных ситуациях на автоматизированных объектах;</w:t>
            </w:r>
          </w:p>
        </w:tc>
        <w:tc>
          <w:tcPr>
            <w:tcW w:w="1561" w:type="dxa"/>
          </w:tcPr>
          <w:p w14:paraId="3205C979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ФТ</w:t>
            </w:r>
          </w:p>
          <w:p w14:paraId="230EF9C1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4.7.3.2,</w:t>
            </w:r>
          </w:p>
          <w:p w14:paraId="10902FF1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4.7.3.4,</w:t>
            </w:r>
          </w:p>
          <w:p w14:paraId="068BE754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4.7.3.5</w:t>
            </w:r>
          </w:p>
        </w:tc>
      </w:tr>
      <w:tr w:rsidR="00923C1F" w:rsidRPr="002E76A0" w14:paraId="17F9C399" w14:textId="77777777" w:rsidTr="00512BCC">
        <w:trPr>
          <w:trHeight w:val="1507"/>
        </w:trPr>
        <w:tc>
          <w:tcPr>
            <w:tcW w:w="552" w:type="dxa"/>
            <w:vMerge/>
          </w:tcPr>
          <w:p w14:paraId="7956F48E" w14:textId="77777777" w:rsidR="00923C1F" w:rsidRPr="002E76A0" w:rsidRDefault="00923C1F" w:rsidP="00512BCC">
            <w:pPr>
              <w:pStyle w:val="SC0"/>
              <w:widowControl w:val="0"/>
              <w:numPr>
                <w:ilvl w:val="0"/>
                <w:numId w:val="0"/>
              </w:numPr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17F0F0A9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114D4DA7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rPr>
                <w:lang w:eastAsia="ru-RU"/>
              </w:rPr>
            </w:pPr>
          </w:p>
        </w:tc>
        <w:tc>
          <w:tcPr>
            <w:tcW w:w="5528" w:type="dxa"/>
          </w:tcPr>
          <w:p w14:paraId="5DA8B35E" w14:textId="77777777" w:rsidR="00923C1F" w:rsidRPr="00F14EF8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F14EF8">
              <w:t xml:space="preserve">Отображение (с визуальными и звуковыми эффектами) предупредительных и аварийных сигналов, отклонений за пределы уставок параметров (с автоматической активизацией закладок, слоев схем и т.п., выделением цветом участков схем и технологических параметров, </w:t>
            </w:r>
            <w:r w:rsidRPr="00F14EF8">
              <w:lastRenderedPageBreak/>
              <w:t>локализацией объекта, к которому относится событие), а также данных о доступе на объект (открытие и закрытие дверей ПРГ, установок ЭХЗ), данных охранных комплексов, систем контроля загазованности</w:t>
            </w:r>
          </w:p>
        </w:tc>
        <w:tc>
          <w:tcPr>
            <w:tcW w:w="1561" w:type="dxa"/>
          </w:tcPr>
          <w:p w14:paraId="2BF603BA" w14:textId="77777777" w:rsidR="00923C1F" w:rsidRPr="00F14EF8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322" w:hanging="360"/>
              <w:rPr>
                <w:lang w:eastAsia="ru-RU"/>
              </w:rPr>
            </w:pPr>
            <w:r w:rsidRPr="00F14EF8">
              <w:rPr>
                <w:lang w:eastAsia="ru-RU"/>
              </w:rPr>
              <w:lastRenderedPageBreak/>
              <w:t>ФТ 4.7.3.1</w:t>
            </w:r>
          </w:p>
        </w:tc>
      </w:tr>
      <w:tr w:rsidR="00923C1F" w:rsidRPr="002E76A0" w14:paraId="612D8959" w14:textId="77777777" w:rsidTr="00512BCC">
        <w:trPr>
          <w:trHeight w:val="1484"/>
        </w:trPr>
        <w:tc>
          <w:tcPr>
            <w:tcW w:w="552" w:type="dxa"/>
            <w:vMerge w:val="restart"/>
          </w:tcPr>
          <w:p w14:paraId="63D193EE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lastRenderedPageBreak/>
              <w:t>5.</w:t>
            </w:r>
          </w:p>
        </w:tc>
        <w:tc>
          <w:tcPr>
            <w:tcW w:w="2835" w:type="dxa"/>
            <w:vMerge w:val="restart"/>
          </w:tcPr>
          <w:p w14:paraId="7A24F902" w14:textId="77777777" w:rsidR="00923C1F" w:rsidRPr="002E76A0" w:rsidRDefault="00923C1F" w:rsidP="00512BCC">
            <w:pPr>
              <w:pStyle w:val="SC3"/>
            </w:pPr>
            <w:r w:rsidRPr="002E76A0">
              <w:t>Модуль мониторинга</w:t>
            </w:r>
          </w:p>
        </w:tc>
        <w:tc>
          <w:tcPr>
            <w:tcW w:w="5245" w:type="dxa"/>
            <w:vMerge w:val="restart"/>
          </w:tcPr>
          <w:p w14:paraId="7771C2FA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Запись и хранение журнала событий с указанием источника события, продолжительности события, результатом события (успешно/неуспешно), описании события;</w:t>
            </w:r>
          </w:p>
          <w:p w14:paraId="6251D765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Наличие счетчиков производительности для определения текущей нагрузки (например, среднее время выполнения запроса от пользователя);</w:t>
            </w:r>
          </w:p>
          <w:p w14:paraId="78C13127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Идентификация</w:t>
            </w:r>
            <w:r w:rsidRPr="002E76A0">
              <w:rPr>
                <w:lang w:eastAsia="ru-RU"/>
              </w:rPr>
              <w:t xml:space="preserve"> сбоев и устранение ошибок при ухудшении уровня сервиса;</w:t>
            </w:r>
          </w:p>
          <w:p w14:paraId="2687A1DA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E76A0">
              <w:rPr>
                <w:lang w:eastAsia="ru-RU"/>
              </w:rPr>
              <w:t>Возможность интеграции</w:t>
            </w:r>
            <w:r>
              <w:rPr>
                <w:lang w:eastAsia="ru-RU"/>
              </w:rPr>
              <w:t xml:space="preserve"> с внешней системой мониторинга</w:t>
            </w:r>
          </w:p>
        </w:tc>
        <w:tc>
          <w:tcPr>
            <w:tcW w:w="5528" w:type="dxa"/>
          </w:tcPr>
          <w:p w14:paraId="3C58E543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Контроль достоверности технологических параметров, передаваемых от КП на ЕПУ СТМ ГРО;</w:t>
            </w:r>
          </w:p>
          <w:p w14:paraId="3960169A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Выявление аварийных, предаварийных сигналов (сообщений), нештатных ситуаций и передача их от КП на ЕПУ СТМ ГРО;</w:t>
            </w:r>
          </w:p>
          <w:p w14:paraId="364FF4ED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Сбор и передача в учетные системы информации о нештатных ситуациях на объектах автоматизации;</w:t>
            </w:r>
          </w:p>
        </w:tc>
        <w:tc>
          <w:tcPr>
            <w:tcW w:w="1561" w:type="dxa"/>
          </w:tcPr>
          <w:p w14:paraId="3473FFEA" w14:textId="77777777" w:rsidR="00923C1F" w:rsidRPr="007341C1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highlight w:val="yellow"/>
                <w:lang w:eastAsia="ru-RU"/>
              </w:rPr>
            </w:pPr>
            <w:r w:rsidRPr="00F50420">
              <w:t>ФТ 4.7.2</w:t>
            </w:r>
          </w:p>
        </w:tc>
      </w:tr>
      <w:tr w:rsidR="00923C1F" w:rsidRPr="002E76A0" w14:paraId="7166292B" w14:textId="77777777" w:rsidTr="00512BCC">
        <w:trPr>
          <w:trHeight w:val="1484"/>
        </w:trPr>
        <w:tc>
          <w:tcPr>
            <w:tcW w:w="552" w:type="dxa"/>
            <w:vMerge/>
          </w:tcPr>
          <w:p w14:paraId="2AFB1744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</w:p>
        </w:tc>
        <w:tc>
          <w:tcPr>
            <w:tcW w:w="2835" w:type="dxa"/>
            <w:vMerge/>
          </w:tcPr>
          <w:p w14:paraId="7DB84FCF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22DABCAD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/>
              <w:rPr>
                <w:lang w:eastAsia="ru-RU"/>
              </w:rPr>
            </w:pPr>
          </w:p>
        </w:tc>
        <w:tc>
          <w:tcPr>
            <w:tcW w:w="5528" w:type="dxa"/>
          </w:tcPr>
          <w:p w14:paraId="3C84F1B8" w14:textId="77777777" w:rsidR="00923C1F" w:rsidRPr="00D3491D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D3491D">
              <w:t>Индикация и протоколирование событий, происходящих в АСУ ТП РГ (выход на связь КП, получение архивов, выявление отказов, нештатных ситуаций и т.п.) с фиксацией времени события</w:t>
            </w:r>
          </w:p>
        </w:tc>
        <w:tc>
          <w:tcPr>
            <w:tcW w:w="1561" w:type="dxa"/>
          </w:tcPr>
          <w:p w14:paraId="5339F483" w14:textId="77777777" w:rsidR="00923C1F" w:rsidRPr="00D3491D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3491D">
              <w:t>ФТ 4.7.8.6</w:t>
            </w:r>
          </w:p>
        </w:tc>
      </w:tr>
      <w:tr w:rsidR="00923C1F" w:rsidRPr="002E76A0" w14:paraId="489D3C76" w14:textId="77777777" w:rsidTr="00512BCC">
        <w:trPr>
          <w:trHeight w:val="1017"/>
        </w:trPr>
        <w:tc>
          <w:tcPr>
            <w:tcW w:w="552" w:type="dxa"/>
            <w:vMerge w:val="restart"/>
          </w:tcPr>
          <w:p w14:paraId="77463FD1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lastRenderedPageBreak/>
              <w:t>6.</w:t>
            </w:r>
          </w:p>
        </w:tc>
        <w:tc>
          <w:tcPr>
            <w:tcW w:w="2835" w:type="dxa"/>
            <w:vMerge w:val="restart"/>
          </w:tcPr>
          <w:p w14:paraId="5D0B3607" w14:textId="77777777" w:rsidR="00923C1F" w:rsidRPr="002E76A0" w:rsidRDefault="00923C1F" w:rsidP="00512BCC">
            <w:pPr>
              <w:pStyle w:val="SC3"/>
            </w:pPr>
            <w:r w:rsidRPr="002E76A0">
              <w:t>Модуль взаимодействия</w:t>
            </w:r>
          </w:p>
        </w:tc>
        <w:tc>
          <w:tcPr>
            <w:tcW w:w="5245" w:type="dxa"/>
            <w:vMerge w:val="restart"/>
          </w:tcPr>
          <w:p w14:paraId="12248330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Обеспечение информационного</w:t>
            </w:r>
            <w:r w:rsidRPr="002E76A0">
              <w:t xml:space="preserve"> взаимодействия с источниками данных и </w:t>
            </w:r>
            <w:r>
              <w:t>ВС</w:t>
            </w:r>
            <w:r w:rsidRPr="002E76A0">
              <w:t>;</w:t>
            </w:r>
          </w:p>
          <w:p w14:paraId="1DC97758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E76A0">
              <w:t xml:space="preserve">Учет типов данных, передаваемых </w:t>
            </w:r>
            <w:r>
              <w:t>ВС</w:t>
            </w:r>
            <w:r w:rsidRPr="002E76A0">
              <w:t>;</w:t>
            </w:r>
          </w:p>
          <w:p w14:paraId="54F43991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E76A0">
              <w:t xml:space="preserve">Возможность изменения конфигурации взаимодействия с </w:t>
            </w:r>
            <w:r>
              <w:t>ВС</w:t>
            </w:r>
            <w:r w:rsidRPr="002E76A0">
              <w:t>;</w:t>
            </w:r>
          </w:p>
          <w:p w14:paraId="38515E45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Публикация</w:t>
            </w:r>
            <w:r w:rsidRPr="002E76A0">
              <w:t xml:space="preserve"> данных через </w:t>
            </w:r>
            <w:r>
              <w:t>веб</w:t>
            </w:r>
            <w:r w:rsidRPr="002E76A0">
              <w:noBreakHyphen/>
              <w:t>сервисы;</w:t>
            </w:r>
          </w:p>
          <w:p w14:paraId="249A5ACE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E76A0">
              <w:t xml:space="preserve">Поддержка стандартизованного открытого программного интерфейса для подключения </w:t>
            </w:r>
            <w:r>
              <w:t>ВС</w:t>
            </w:r>
            <w:r w:rsidRPr="002E76A0">
              <w:t>;</w:t>
            </w:r>
          </w:p>
          <w:p w14:paraId="509A4D3A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E76A0">
              <w:t xml:space="preserve">Возможность выгрузки данных по настраиваемым сценариям в </w:t>
            </w:r>
            <w:r>
              <w:t>ВС</w:t>
            </w:r>
            <w:r w:rsidRPr="002E76A0">
              <w:t xml:space="preserve"> с помощью адаптеров, используя различн</w:t>
            </w:r>
            <w:r>
              <w:t>ые форматы: JSON, XML, XLS</w:t>
            </w:r>
            <w:r>
              <w:rPr>
                <w:lang w:val="en-US"/>
              </w:rPr>
              <w:t>X</w:t>
            </w:r>
            <w:r>
              <w:t>, CSV</w:t>
            </w:r>
          </w:p>
        </w:tc>
        <w:tc>
          <w:tcPr>
            <w:tcW w:w="5528" w:type="dxa"/>
          </w:tcPr>
          <w:p w14:paraId="4A919358" w14:textId="77777777" w:rsidR="00923C1F" w:rsidRPr="00555F96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555F96">
              <w:t xml:space="preserve">Настройка протоколов, объектов и правил получения данных от </w:t>
            </w:r>
            <w:r>
              <w:t>устройств</w:t>
            </w:r>
            <w:r w:rsidRPr="00555F96">
              <w:t>;</w:t>
            </w:r>
          </w:p>
          <w:p w14:paraId="4DCE78AD" w14:textId="77777777" w:rsidR="00923C1F" w:rsidRPr="00555F96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Предоставление интерфейса для и</w:t>
            </w:r>
            <w:r w:rsidRPr="00555F96">
              <w:t>нтеграци</w:t>
            </w:r>
            <w:r>
              <w:t>и</w:t>
            </w:r>
            <w:r w:rsidRPr="00555F96">
              <w:t xml:space="preserve"> с информационными системами, в том числе передача информации на схемы размещения средств АСУ ТП</w:t>
            </w:r>
            <w:r>
              <w:t xml:space="preserve"> РГ</w:t>
            </w:r>
            <w:r w:rsidRPr="00555F96">
              <w:t xml:space="preserve"> на объектах сетей газораспределения и в диспетчерском пункте АДС, ЦДС, ЦПДУ размещенные на видеостенах или других средствах отображения диспетчерской информации.</w:t>
            </w:r>
          </w:p>
          <w:p w14:paraId="04F8594C" w14:textId="77777777" w:rsidR="00923C1F" w:rsidRPr="00555F96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555F96">
              <w:t>Настройка протоколов, объектов и правил передачи в учетные системы данных о технологических параметрах;</w:t>
            </w:r>
          </w:p>
          <w:p w14:paraId="468660EC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555F96">
              <w:t>Настройка протоколов, объектов и правил передачи в диспетчерские системы данных о технологических параметрах</w:t>
            </w:r>
            <w:r>
              <w:t>;</w:t>
            </w:r>
          </w:p>
          <w:p w14:paraId="2C410CEF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rFonts w:eastAsia="Times New Roman"/>
              </w:rPr>
            </w:pPr>
            <w:r>
              <w:t>Проверка получаемых данных на достоверность;</w:t>
            </w:r>
          </w:p>
          <w:p w14:paraId="569A0670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555F96">
              <w:t>Автоматическая проверка возможности передачи данных</w:t>
            </w:r>
            <w:r>
              <w:t>.</w:t>
            </w:r>
          </w:p>
        </w:tc>
        <w:tc>
          <w:tcPr>
            <w:tcW w:w="1561" w:type="dxa"/>
          </w:tcPr>
          <w:p w14:paraId="6DF5D9D1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</w:pPr>
            <w:r>
              <w:t>ФТ</w:t>
            </w:r>
          </w:p>
          <w:p w14:paraId="0BB20CAF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</w:pPr>
            <w:r>
              <w:t>4.7.4.1 – 4.7.4.6</w:t>
            </w:r>
          </w:p>
        </w:tc>
      </w:tr>
      <w:tr w:rsidR="00923C1F" w:rsidRPr="002E76A0" w14:paraId="18ACA092" w14:textId="77777777" w:rsidTr="00512BCC">
        <w:trPr>
          <w:trHeight w:val="776"/>
        </w:trPr>
        <w:tc>
          <w:tcPr>
            <w:tcW w:w="552" w:type="dxa"/>
            <w:vMerge/>
          </w:tcPr>
          <w:p w14:paraId="53255F1F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5BBF0373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49F42ECA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</w:p>
        </w:tc>
        <w:tc>
          <w:tcPr>
            <w:tcW w:w="5528" w:type="dxa"/>
          </w:tcPr>
          <w:p w14:paraId="37B3D752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rPr>
                <w:lang w:eastAsia="ru-RU"/>
              </w:rPr>
              <w:t>Настройки вариантов взаимодействия с ВС</w:t>
            </w:r>
          </w:p>
        </w:tc>
        <w:tc>
          <w:tcPr>
            <w:tcW w:w="1561" w:type="dxa"/>
          </w:tcPr>
          <w:p w14:paraId="095839C3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</w:pPr>
            <w:r>
              <w:t>ФТ 4.7.8.8</w:t>
            </w:r>
          </w:p>
        </w:tc>
      </w:tr>
      <w:tr w:rsidR="00923C1F" w:rsidRPr="002E76A0" w14:paraId="7DA015FA" w14:textId="77777777" w:rsidTr="00512BCC">
        <w:trPr>
          <w:trHeight w:val="6541"/>
        </w:trPr>
        <w:tc>
          <w:tcPr>
            <w:tcW w:w="552" w:type="dxa"/>
            <w:vMerge w:val="restart"/>
          </w:tcPr>
          <w:p w14:paraId="3198B364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lastRenderedPageBreak/>
              <w:t>7.</w:t>
            </w:r>
          </w:p>
        </w:tc>
        <w:tc>
          <w:tcPr>
            <w:tcW w:w="2835" w:type="dxa"/>
            <w:vMerge w:val="restart"/>
          </w:tcPr>
          <w:p w14:paraId="4A26DF91" w14:textId="77777777" w:rsidR="00923C1F" w:rsidRPr="002E76A0" w:rsidRDefault="00923C1F" w:rsidP="00512BCC">
            <w:pPr>
              <w:pStyle w:val="SC3"/>
            </w:pPr>
            <w:r w:rsidRPr="002E76A0">
              <w:t>Модуль хранения и визуализации данных</w:t>
            </w:r>
          </w:p>
        </w:tc>
        <w:tc>
          <w:tcPr>
            <w:tcW w:w="5245" w:type="dxa"/>
            <w:vMerge w:val="restart"/>
          </w:tcPr>
          <w:p w14:paraId="505B8827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Обеспечение эффективного хранения и обработки разнородных данных различных видов, включая:</w:t>
            </w:r>
          </w:p>
          <w:p w14:paraId="62832F23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Реляционные/объектные данные;</w:t>
            </w:r>
          </w:p>
          <w:p w14:paraId="5DB42BED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Данные временных рядов;</w:t>
            </w:r>
          </w:p>
          <w:p w14:paraId="6406179C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Геоинформационные данные;</w:t>
            </w:r>
          </w:p>
          <w:p w14:paraId="58C4A6D1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Документы</w:t>
            </w:r>
            <w:r>
              <w:t>.</w:t>
            </w:r>
          </w:p>
          <w:p w14:paraId="0B409664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Централизованное хранение различных видов информации;</w:t>
            </w:r>
          </w:p>
          <w:p w14:paraId="47D63479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Локальное и распределенное масштабирование при возрастании объемов хранения;</w:t>
            </w:r>
          </w:p>
          <w:p w14:paraId="7FA7DDFF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Предоставление доступа к данным по различным протоколам;</w:t>
            </w:r>
          </w:p>
          <w:p w14:paraId="65FC69E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Целостность, транзакционность, резервируемость при хранении и доступе к данным;</w:t>
            </w:r>
          </w:p>
          <w:p w14:paraId="1F76F2D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Информационная безопасность на уровне доступа к данным;</w:t>
            </w:r>
          </w:p>
          <w:p w14:paraId="314E3576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Поддержка различных БД и хранилищ, включая:</w:t>
            </w:r>
          </w:p>
          <w:p w14:paraId="2065BB2C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Реляционные СУБД;</w:t>
            </w:r>
          </w:p>
          <w:p w14:paraId="79CA4F83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Нереляционные (NoSQL) базы данных;</w:t>
            </w:r>
          </w:p>
          <w:p w14:paraId="61594E32" w14:textId="77777777" w:rsidR="00923C1F" w:rsidRPr="002E76A0" w:rsidRDefault="00923C1F" w:rsidP="00512BCC">
            <w:pPr>
              <w:pStyle w:val="SC2"/>
              <w:widowControl w:val="0"/>
            </w:pPr>
            <w:r w:rsidRPr="002E76A0">
              <w:t>Специализированные х</w:t>
            </w:r>
            <w:r>
              <w:t>ранилища данных различных видов.</w:t>
            </w:r>
          </w:p>
          <w:p w14:paraId="3A19CCE0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Управление данными в оперативной памяти, организация их параллельной обработки с целью достижения наибольшей скорости и облегчения масштабирования;</w:t>
            </w:r>
          </w:p>
          <w:p w14:paraId="0AD578C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Хранение истории изменения значимых данных в системе (для определяемых администраторами с</w:t>
            </w:r>
            <w:r>
              <w:rPr>
                <w:lang w:eastAsia="ru-RU"/>
              </w:rPr>
              <w:t>истемы информационных объектов);</w:t>
            </w:r>
          </w:p>
          <w:p w14:paraId="3A86539D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Обеспечение</w:t>
            </w:r>
            <w:r w:rsidRPr="002E76A0">
              <w:rPr>
                <w:lang w:eastAsia="ru-RU"/>
              </w:rPr>
              <w:t xml:space="preserve"> принцип</w:t>
            </w:r>
            <w:r>
              <w:rPr>
                <w:lang w:eastAsia="ru-RU"/>
              </w:rPr>
              <w:t>а</w:t>
            </w:r>
            <w:r w:rsidRPr="002E76A0">
              <w:rPr>
                <w:lang w:eastAsia="ru-RU"/>
              </w:rPr>
              <w:t xml:space="preserve"> неизменяемости значимой информации (например, по</w:t>
            </w:r>
            <w:r>
              <w:rPr>
                <w:lang w:eastAsia="ru-RU"/>
              </w:rPr>
              <w:t>сле закрытия отчетного периода)</w:t>
            </w:r>
          </w:p>
        </w:tc>
        <w:tc>
          <w:tcPr>
            <w:tcW w:w="5528" w:type="dxa"/>
          </w:tcPr>
          <w:p w14:paraId="4E427D29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Предоставление инструментов суммирования и агрегирования результатов поиска данных;</w:t>
            </w:r>
          </w:p>
        </w:tc>
        <w:tc>
          <w:tcPr>
            <w:tcW w:w="1561" w:type="dxa"/>
          </w:tcPr>
          <w:p w14:paraId="67C8608A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ФТ </w:t>
            </w:r>
          </w:p>
          <w:p w14:paraId="0D2C7563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4.7.5.5 – 4.7.5.6</w:t>
            </w:r>
          </w:p>
        </w:tc>
      </w:tr>
      <w:tr w:rsidR="00923C1F" w:rsidRPr="002E76A0" w14:paraId="5F89762E" w14:textId="77777777" w:rsidTr="00512BCC">
        <w:trPr>
          <w:trHeight w:val="1875"/>
        </w:trPr>
        <w:tc>
          <w:tcPr>
            <w:tcW w:w="552" w:type="dxa"/>
            <w:vMerge/>
          </w:tcPr>
          <w:p w14:paraId="01780ED0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75DCDFC1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3580F709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</w:tcPr>
          <w:p w14:paraId="2F91E651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Отображение на АРМ текущих и архивных значений параметров, отображение данных на схемах объекта, а также на схемах на базе картографических материалов и данных из геоинформационных систем Отображение полной или обобщенной (КП в норме, предупреждение КП, авария на КП и т.п.) информации по КП (группе КП);</w:t>
            </w:r>
          </w:p>
          <w:p w14:paraId="0B3D874C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Отображение технологических параметров на мнемосхемах (мнемосхема формируется с использованием стороннего ПО);</w:t>
            </w:r>
          </w:p>
          <w:p w14:paraId="527C283A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Построение трендов и графиков значений параметров (с возможностью выбора периода и состава параметров);</w:t>
            </w:r>
          </w:p>
          <w:p w14:paraId="00202D10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Построение на основании параметров с КП аналитических диаграмм, графиков и отчетов в различных цветовых решениях и формах;</w:t>
            </w:r>
          </w:p>
          <w:p w14:paraId="6D6D792E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Создание собственных, информационных панелей (Dashboard) с динамическим обновлением отображаемой на панелях информации;</w:t>
            </w:r>
          </w:p>
        </w:tc>
        <w:tc>
          <w:tcPr>
            <w:tcW w:w="1561" w:type="dxa"/>
          </w:tcPr>
          <w:p w14:paraId="1BCEC6A9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ФТ </w:t>
            </w:r>
          </w:p>
          <w:p w14:paraId="66A8074D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4.7.7.1 – 4.7.7.3,</w:t>
            </w:r>
          </w:p>
          <w:p w14:paraId="572D00DE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4.7.7.5 –</w:t>
            </w:r>
          </w:p>
          <w:p w14:paraId="74873410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4.7.7.9,</w:t>
            </w:r>
          </w:p>
          <w:p w14:paraId="01E54DD7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</w:p>
          <w:p w14:paraId="54E7E6AE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4.7.7.14</w:t>
            </w:r>
          </w:p>
        </w:tc>
      </w:tr>
      <w:tr w:rsidR="00923C1F" w:rsidRPr="002E76A0" w14:paraId="2C45F457" w14:textId="77777777" w:rsidTr="00512BCC">
        <w:trPr>
          <w:trHeight w:val="6309"/>
        </w:trPr>
        <w:tc>
          <w:tcPr>
            <w:tcW w:w="552" w:type="dxa"/>
            <w:vMerge/>
          </w:tcPr>
          <w:p w14:paraId="3787B2CE" w14:textId="77777777" w:rsidR="00923C1F" w:rsidRPr="002E76A0" w:rsidRDefault="00923C1F" w:rsidP="00923C1F">
            <w:pPr>
              <w:pStyle w:val="SC0"/>
              <w:widowControl w:val="0"/>
              <w:rPr>
                <w:noProof/>
                <w:snapToGrid w:val="0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6BE3587B" w14:textId="77777777" w:rsidR="00923C1F" w:rsidRPr="002E76A0" w:rsidRDefault="00923C1F" w:rsidP="00512BCC">
            <w:pPr>
              <w:pStyle w:val="SC3"/>
            </w:pPr>
          </w:p>
        </w:tc>
        <w:tc>
          <w:tcPr>
            <w:tcW w:w="5245" w:type="dxa"/>
            <w:vMerge/>
          </w:tcPr>
          <w:p w14:paraId="0BC66A1D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</w:p>
        </w:tc>
        <w:tc>
          <w:tcPr>
            <w:tcW w:w="5528" w:type="dxa"/>
          </w:tcPr>
          <w:p w14:paraId="55E17EB9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Централизованное хранение в едином хранилище различных видов данных: реляционных, объектных, текущих, архивных, геоинформационных, данных о событиях;</w:t>
            </w:r>
          </w:p>
          <w:p w14:paraId="46C77525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Автоматическое создание версий при внесении изменений и хранение истории версий, в том числе хранение истории изменения значимых данных в системе (для определяемых администраторами системы информационных объектов);</w:t>
            </w:r>
          </w:p>
          <w:p w14:paraId="6CE5E288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Возможность настройки запретов на изменение значимой информации;</w:t>
            </w:r>
          </w:p>
          <w:p w14:paraId="4A30704B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Автоматическое масштабирование при возрастании объемов хранения;</w:t>
            </w:r>
          </w:p>
          <w:p w14:paraId="3F50D4DF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>
              <w:rPr>
                <w:lang w:eastAsia="ru-RU"/>
              </w:rPr>
              <w:t>Обеспечение неприкосновенности и сохранности всех значимых данных</w:t>
            </w:r>
          </w:p>
        </w:tc>
        <w:tc>
          <w:tcPr>
            <w:tcW w:w="1561" w:type="dxa"/>
          </w:tcPr>
          <w:p w14:paraId="1B0350DF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ФТ</w:t>
            </w:r>
          </w:p>
          <w:p w14:paraId="69423707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4.7.9</w:t>
            </w:r>
          </w:p>
        </w:tc>
      </w:tr>
      <w:tr w:rsidR="00923C1F" w:rsidRPr="002E76A0" w14:paraId="4ED6A6A6" w14:textId="77777777" w:rsidTr="00512BCC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552" w:type="dxa"/>
          </w:tcPr>
          <w:p w14:paraId="12BB7D8F" w14:textId="77777777" w:rsidR="00923C1F" w:rsidRPr="002E76A0" w:rsidRDefault="00923C1F" w:rsidP="00512BCC">
            <w:pPr>
              <w:pStyle w:val="4tablenum"/>
              <w:widowControl w:val="0"/>
              <w:numPr>
                <w:ilvl w:val="0"/>
                <w:numId w:val="0"/>
              </w:numPr>
            </w:pPr>
            <w:r>
              <w:t>8.</w:t>
            </w:r>
          </w:p>
        </w:tc>
        <w:tc>
          <w:tcPr>
            <w:tcW w:w="2835" w:type="dxa"/>
          </w:tcPr>
          <w:p w14:paraId="3DCC8328" w14:textId="77777777" w:rsidR="00923C1F" w:rsidRPr="002E76A0" w:rsidRDefault="00923C1F" w:rsidP="00512BCC">
            <w:pPr>
              <w:pStyle w:val="SC3"/>
              <w:rPr>
                <w:i/>
              </w:rPr>
            </w:pPr>
            <w:r w:rsidRPr="002E76A0">
              <w:t>Модуль безопасности и администрирования</w:t>
            </w:r>
          </w:p>
        </w:tc>
        <w:tc>
          <w:tcPr>
            <w:tcW w:w="5245" w:type="dxa"/>
          </w:tcPr>
          <w:p w14:paraId="69D075D0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Идентификация, аутентификация и авторизация пользователей;</w:t>
            </w:r>
          </w:p>
          <w:p w14:paraId="7D44960F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Предоставление функционала в соответствии с ролевой моделью;</w:t>
            </w:r>
          </w:p>
          <w:p w14:paraId="4B3DB40F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Интерфейс назначения ролевой модели;</w:t>
            </w:r>
          </w:p>
          <w:p w14:paraId="193191F9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Настройка параметров аутентификации и авторизации;</w:t>
            </w:r>
          </w:p>
          <w:p w14:paraId="1DB9ADDD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Журналирование попыток входа;</w:t>
            </w:r>
          </w:p>
          <w:p w14:paraId="774FB7CC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Просмотр журналов Системы, включая контроль истории изменений объектов и контроль действий субъектов в Системе на основе хранения истории изменения данных;</w:t>
            </w:r>
          </w:p>
          <w:p w14:paraId="484AF60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 xml:space="preserve">Конфигурирование взаимодействия с </w:t>
            </w:r>
            <w:r>
              <w:rPr>
                <w:lang w:eastAsia="ru-RU"/>
              </w:rPr>
              <w:t>ВС</w:t>
            </w:r>
            <w:r w:rsidRPr="002E76A0">
              <w:rPr>
                <w:lang w:eastAsia="ru-RU"/>
              </w:rPr>
              <w:t>, включая установление соответствий для преобразования данных НСИ различных источников данных путем конфигурирования метаданных описания структур элементов НСИ различных систем;</w:t>
            </w:r>
          </w:p>
          <w:p w14:paraId="7ECC8FF4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2E76A0">
              <w:rPr>
                <w:lang w:eastAsia="ru-RU"/>
              </w:rPr>
              <w:t>Управление метаданными и построением информационной модели;</w:t>
            </w:r>
          </w:p>
          <w:p w14:paraId="08BB6CB2" w14:textId="77777777" w:rsidR="00923C1F" w:rsidRPr="002E76A0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E76A0">
              <w:rPr>
                <w:lang w:eastAsia="ru-RU"/>
              </w:rPr>
              <w:t xml:space="preserve">Построение общей информационной модели, связывающей разнородные данные </w:t>
            </w:r>
            <w:r>
              <w:rPr>
                <w:lang w:eastAsia="ru-RU"/>
              </w:rPr>
              <w:t>в логически связанную структуру</w:t>
            </w:r>
          </w:p>
        </w:tc>
        <w:tc>
          <w:tcPr>
            <w:tcW w:w="5528" w:type="dxa"/>
          </w:tcPr>
          <w:p w14:paraId="19458F41" w14:textId="77777777" w:rsidR="00923C1F" w:rsidRPr="002A48C7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A48C7">
              <w:t>Централизованная настройка через интерфейс администратора подсистем и компонентов</w:t>
            </w:r>
            <w:r>
              <w:t>;</w:t>
            </w:r>
          </w:p>
          <w:p w14:paraId="1C9578FF" w14:textId="77777777" w:rsidR="00923C1F" w:rsidRPr="002A48C7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2A48C7">
              <w:t>Возможности создания ролей в системе и назначения на них конкретных пользователей</w:t>
            </w:r>
            <w:r>
              <w:t>;</w:t>
            </w:r>
          </w:p>
          <w:p w14:paraId="2D4F93F2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rFonts w:eastAsia="Calibri"/>
              </w:rPr>
            </w:pPr>
            <w:r>
              <w:t>Возможность настройки прав доступа к информации для ролей пользователей;</w:t>
            </w:r>
          </w:p>
          <w:p w14:paraId="60EB856D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Возможность настройки ролей для пользователей;</w:t>
            </w:r>
          </w:p>
          <w:p w14:paraId="466A909F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Ведение истории назначения и изменения прав пользователей, в том числе администраторов Системы, за весь период жизненного цикла учетной записи;</w:t>
            </w:r>
          </w:p>
          <w:p w14:paraId="013AFE6E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Наличие настраиваемого аудита действий пользователей в Системе;</w:t>
            </w:r>
          </w:p>
          <w:p w14:paraId="4F3F6D32" w14:textId="77777777" w:rsidR="00923C1F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>
              <w:t>Наличие системы управления доступом в Систему, включая политику парольной защиты;</w:t>
            </w:r>
          </w:p>
          <w:p w14:paraId="4F4CE996" w14:textId="77777777" w:rsidR="00923C1F" w:rsidRPr="006C7B5A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6C7B5A">
              <w:t>Мониторинг функционирования, включая контроль истории изменений объектов и контроль действий субъектов в ЕПУ СТМ ГРО (вход, выход, изменение уставок и т.п.) с фиксацией времени события (действия) на основе хранения истории изменения данных</w:t>
            </w:r>
            <w:r>
              <w:t>;</w:t>
            </w:r>
          </w:p>
          <w:p w14:paraId="54A9FD4D" w14:textId="77777777" w:rsidR="00923C1F" w:rsidRPr="006C7B5A" w:rsidRDefault="00923C1F" w:rsidP="00923C1F">
            <w:pPr>
              <w:pStyle w:val="SC"/>
              <w:widowControl w:val="0"/>
              <w:spacing w:before="0" w:after="0"/>
              <w:ind w:left="644" w:hanging="360"/>
            </w:pPr>
            <w:r w:rsidRPr="006C7B5A">
              <w:t>Настройки контроля изменений объектов с учетом истории;</w:t>
            </w:r>
          </w:p>
          <w:p w14:paraId="18675CB3" w14:textId="77777777" w:rsidR="00923C1F" w:rsidRPr="00721133" w:rsidRDefault="00923C1F" w:rsidP="00923C1F">
            <w:pPr>
              <w:pStyle w:val="SC"/>
              <w:widowControl w:val="0"/>
              <w:spacing w:before="0" w:after="0"/>
              <w:ind w:left="644" w:hanging="360"/>
              <w:rPr>
                <w:lang w:eastAsia="ru-RU"/>
              </w:rPr>
            </w:pPr>
            <w:r w:rsidRPr="006C7B5A">
              <w:t>Построение общей информационной модели, связывающей разнородные данные в логически связанную структуру</w:t>
            </w:r>
          </w:p>
        </w:tc>
        <w:tc>
          <w:tcPr>
            <w:tcW w:w="1561" w:type="dxa"/>
          </w:tcPr>
          <w:p w14:paraId="505BFDD1" w14:textId="77777777" w:rsidR="00923C1F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ФТ 4.7.8, кроме</w:t>
            </w:r>
          </w:p>
          <w:p w14:paraId="74251D01" w14:textId="77777777" w:rsidR="00923C1F" w:rsidRPr="002E76A0" w:rsidRDefault="00923C1F" w:rsidP="00512BCC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4.7.8.6 4.7.8.8</w:t>
            </w:r>
          </w:p>
        </w:tc>
      </w:tr>
    </w:tbl>
    <w:p w14:paraId="1BC40EBD" w14:textId="77777777" w:rsidR="00923C1F" w:rsidRDefault="00923C1F" w:rsidP="00923C1F">
      <w:pPr>
        <w:pStyle w:val="Paragraph"/>
      </w:pPr>
    </w:p>
    <w:p w14:paraId="46E0B987" w14:textId="77777777" w:rsidR="00971F92" w:rsidRDefault="00971F92" w:rsidP="00F609AB">
      <w:pPr>
        <w:pStyle w:val="Title1"/>
        <w:rPr>
          <w:rFonts w:cs="Times New Roman"/>
        </w:rPr>
        <w:sectPr w:rsidR="00971F92" w:rsidSect="00923C1F">
          <w:pgSz w:w="16838" w:h="11906" w:orient="landscape"/>
          <w:pgMar w:top="1134" w:right="1418" w:bottom="567" w:left="567" w:header="709" w:footer="709" w:gutter="0"/>
          <w:cols w:space="708"/>
          <w:docGrid w:linePitch="360"/>
        </w:sectPr>
      </w:pPr>
      <w:bookmarkStart w:id="55" w:name="_Toc12373776"/>
      <w:bookmarkStart w:id="56" w:name="_Toc12459192"/>
      <w:bookmarkStart w:id="57" w:name="_Toc12459343"/>
      <w:bookmarkStart w:id="58" w:name="_Toc12459445"/>
      <w:bookmarkStart w:id="59" w:name="_Toc12459518"/>
      <w:bookmarkEnd w:id="12"/>
      <w:bookmarkEnd w:id="13"/>
      <w:bookmarkEnd w:id="14"/>
      <w:bookmarkEnd w:id="15"/>
      <w:bookmarkEnd w:id="55"/>
      <w:bookmarkEnd w:id="56"/>
      <w:bookmarkEnd w:id="57"/>
      <w:bookmarkEnd w:id="58"/>
      <w:bookmarkEnd w:id="59"/>
    </w:p>
    <w:p w14:paraId="1AD48FE9" w14:textId="2D80F26B" w:rsidR="00B37300" w:rsidRPr="00EA3802" w:rsidRDefault="00B37300" w:rsidP="00F609AB">
      <w:pPr>
        <w:pStyle w:val="Title1"/>
        <w:rPr>
          <w:rFonts w:cs="Times New Roman"/>
        </w:rPr>
      </w:pPr>
      <w:bookmarkStart w:id="60" w:name="_Toc122962238"/>
      <w:r w:rsidRPr="00EA3802">
        <w:rPr>
          <w:rFonts w:cs="Times New Roman"/>
        </w:rPr>
        <w:t>Описание взаимосвязей с другими системами</w:t>
      </w:r>
      <w:bookmarkEnd w:id="60"/>
    </w:p>
    <w:p w14:paraId="4F019044" w14:textId="77777777" w:rsidR="00C83A82" w:rsidRDefault="00C83A82" w:rsidP="00B36A65">
      <w:pPr>
        <w:pStyle w:val="Paragraph"/>
      </w:pPr>
      <w:r>
        <w:t>Система не</w:t>
      </w:r>
      <w:r w:rsidRPr="00C83A82">
        <w:t xml:space="preserve"> содерж</w:t>
      </w:r>
      <w:r>
        <w:t xml:space="preserve">ит информацию о коммерческой тайне и не является </w:t>
      </w:r>
      <w:r w:rsidR="00C00D44">
        <w:t>информационной системой, содержащей персональные данные.</w:t>
      </w:r>
    </w:p>
    <w:p w14:paraId="09B62296" w14:textId="0E201FE6" w:rsidR="00373302" w:rsidRPr="005F35F5" w:rsidRDefault="00373302" w:rsidP="00373302">
      <w:pPr>
        <w:pStyle w:val="Paragraph"/>
      </w:pPr>
      <w:r w:rsidRPr="005D2F08">
        <w:t>Система взаимодействует с устройствами</w:t>
      </w:r>
      <w:r w:rsidR="0083383B">
        <w:t xml:space="preserve"> </w:t>
      </w:r>
      <w:r w:rsidRPr="005D2F08">
        <w:t xml:space="preserve">посредством </w:t>
      </w:r>
      <w:r w:rsidR="0095141A">
        <w:t>СВУ</w:t>
      </w:r>
      <w:r>
        <w:t xml:space="preserve">, </w:t>
      </w:r>
      <w:r w:rsidRPr="005F35F5">
        <w:t>расположенных в серверной части центрального офиса ГРО.</w:t>
      </w:r>
    </w:p>
    <w:p w14:paraId="2B598A4B" w14:textId="4F2A6B57" w:rsidR="00373302" w:rsidRDefault="0095141A" w:rsidP="00373302">
      <w:pPr>
        <w:pStyle w:val="Paragraph"/>
        <w:rPr>
          <w:lang w:eastAsia="ru-RU"/>
        </w:rPr>
      </w:pPr>
      <w:r>
        <w:rPr>
          <w:lang w:eastAsia="ru-RU"/>
        </w:rPr>
        <w:t>СВУ</w:t>
      </w:r>
      <w:r w:rsidR="00373302" w:rsidRPr="005D2F08">
        <w:rPr>
          <w:lang w:eastAsia="ru-RU"/>
        </w:rPr>
        <w:t xml:space="preserve"> получает из Системы конфигурацию объектов, различные команды и отправляет в Систему данные, ответы на команды и сообщения о своей работоспособности. Взаимодействие </w:t>
      </w:r>
      <w:r>
        <w:rPr>
          <w:lang w:eastAsia="ru-RU"/>
        </w:rPr>
        <w:t>СВУ</w:t>
      </w:r>
      <w:r w:rsidR="00373302" w:rsidRPr="005D2F08">
        <w:rPr>
          <w:lang w:eastAsia="ru-RU"/>
        </w:rPr>
        <w:t xml:space="preserve"> с устройствами происходит через канал связи, который предоставляет провайдер канала. Получив подключение к устройству, </w:t>
      </w:r>
      <w:r>
        <w:rPr>
          <w:lang w:eastAsia="ru-RU"/>
        </w:rPr>
        <w:t>СВУ</w:t>
      </w:r>
      <w:r w:rsidR="00373302" w:rsidRPr="005D2F08">
        <w:rPr>
          <w:lang w:eastAsia="ru-RU"/>
        </w:rPr>
        <w:t xml:space="preserve"> взаимодействует с ним через контроллеры и систему драйверов</w:t>
      </w:r>
      <w:r w:rsidR="00D73C04">
        <w:rPr>
          <w:lang w:eastAsia="ru-RU"/>
        </w:rPr>
        <w:t xml:space="preserve"> (рис. </w:t>
      </w:r>
      <w:r w:rsidR="00AC43AD">
        <w:rPr>
          <w:lang w:eastAsia="ru-RU"/>
        </w:rPr>
        <w:t>3</w:t>
      </w:r>
      <w:r w:rsidR="00D73C04">
        <w:rPr>
          <w:lang w:eastAsia="ru-RU"/>
        </w:rPr>
        <w:t>)</w:t>
      </w:r>
      <w:r w:rsidR="00373302" w:rsidRPr="005D2F08">
        <w:rPr>
          <w:lang w:eastAsia="ru-RU"/>
        </w:rPr>
        <w:t>.</w:t>
      </w:r>
    </w:p>
    <w:p w14:paraId="251B22C2" w14:textId="35EADE4E" w:rsidR="00373302" w:rsidRPr="0071734A" w:rsidRDefault="00373302" w:rsidP="00373302">
      <w:pPr>
        <w:pStyle w:val="Paragraph"/>
        <w:rPr>
          <w:lang w:eastAsia="ru-RU"/>
        </w:rPr>
      </w:pPr>
      <w:r>
        <w:rPr>
          <w:lang w:eastAsia="ru-RU"/>
        </w:rPr>
        <w:t xml:space="preserve">При взаимодействии с устройством через </w:t>
      </w:r>
      <w:r w:rsidR="00917121">
        <w:rPr>
          <w:lang w:val="en-US" w:eastAsia="ru-RU"/>
        </w:rPr>
        <w:t>OPC</w:t>
      </w:r>
      <w:r>
        <w:rPr>
          <w:lang w:eastAsia="ru-RU"/>
        </w:rPr>
        <w:t xml:space="preserve"> сервер производителя, необходимо произвести установку специального агента на </w:t>
      </w:r>
      <w:r w:rsidR="00917121">
        <w:rPr>
          <w:lang w:val="en-US" w:eastAsia="ru-RU"/>
        </w:rPr>
        <w:t>OPC</w:t>
      </w:r>
      <w:r>
        <w:rPr>
          <w:lang w:eastAsia="ru-RU"/>
        </w:rPr>
        <w:t xml:space="preserve"> сервер. В остальном взаимодействие не отличается от указанного выше. </w:t>
      </w:r>
    </w:p>
    <w:p w14:paraId="507C610D" w14:textId="42577236" w:rsidR="008A6A0A" w:rsidRDefault="008A6A0A" w:rsidP="002D217D">
      <w:pPr>
        <w:pStyle w:val="Paragraph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C760E7" wp14:editId="3E94917D">
            <wp:extent cx="6558845" cy="43045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24" cy="4325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42C61" w14:textId="5A50A2FD" w:rsidR="009A7E1E" w:rsidRPr="005D2F08" w:rsidRDefault="009A7E1E" w:rsidP="007D3519">
      <w:pPr>
        <w:pStyle w:val="af4"/>
        <w:rPr>
          <w:lang w:eastAsia="ru-RU"/>
        </w:rPr>
      </w:pPr>
      <w:r w:rsidRPr="005D2F08">
        <w:t xml:space="preserve">Рисунок </w:t>
      </w:r>
      <w:bookmarkStart w:id="61" w:name="ВзаимСистСУстр"/>
      <w:r w:rsidRPr="005D2F08">
        <w:fldChar w:fldCharType="begin"/>
      </w:r>
      <w:r w:rsidRPr="005D2F08">
        <w:instrText xml:space="preserve"> SEQ Рисунок \* ARABIC </w:instrText>
      </w:r>
      <w:r w:rsidRPr="005D2F08">
        <w:fldChar w:fldCharType="separate"/>
      </w:r>
      <w:r w:rsidR="00AC43AD">
        <w:rPr>
          <w:noProof/>
        </w:rPr>
        <w:t>3</w:t>
      </w:r>
      <w:r w:rsidRPr="005D2F08">
        <w:fldChar w:fldCharType="end"/>
      </w:r>
      <w:bookmarkEnd w:id="61"/>
      <w:r w:rsidRPr="005D2F08">
        <w:t xml:space="preserve"> – Взаимодействие Системы с устройствами</w:t>
      </w:r>
    </w:p>
    <w:p w14:paraId="44976107" w14:textId="77777777" w:rsidR="00D761F7" w:rsidRPr="005D2F08" w:rsidRDefault="00D761F7" w:rsidP="00F609AB">
      <w:pPr>
        <w:pStyle w:val="Title0"/>
        <w:rPr>
          <w:rFonts w:cs="Times New Roman"/>
        </w:rPr>
      </w:pPr>
      <w:bookmarkStart w:id="62" w:name="_Toc122962239"/>
      <w:r w:rsidRPr="005D2F08">
        <w:rPr>
          <w:rFonts w:cs="Times New Roman"/>
        </w:rPr>
        <w:t>Лист регистрации изменений</w:t>
      </w:r>
      <w:bookmarkEnd w:id="62"/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4246"/>
      </w:tblGrid>
      <w:tr w:rsidR="00D761F7" w:rsidRPr="005D2F08" w14:paraId="0395BFDA" w14:textId="77777777" w:rsidTr="00E409DF">
        <w:tc>
          <w:tcPr>
            <w:tcW w:w="1413" w:type="dxa"/>
            <w:shd w:val="clear" w:color="auto" w:fill="0070C0"/>
          </w:tcPr>
          <w:p w14:paraId="7E721092" w14:textId="77777777" w:rsidR="00D761F7" w:rsidRPr="005D2F08" w:rsidRDefault="00D761F7" w:rsidP="00B36A65">
            <w:pPr>
              <w:pStyle w:val="Headertext"/>
            </w:pPr>
            <w:r w:rsidRPr="005D2F08">
              <w:t>Редакция</w:t>
            </w:r>
          </w:p>
        </w:tc>
        <w:tc>
          <w:tcPr>
            <w:tcW w:w="1417" w:type="dxa"/>
            <w:shd w:val="clear" w:color="auto" w:fill="0070C0"/>
          </w:tcPr>
          <w:p w14:paraId="78F2B8BB" w14:textId="77777777" w:rsidR="00D761F7" w:rsidRPr="005D2F08" w:rsidRDefault="00D761F7" w:rsidP="00B36A65">
            <w:pPr>
              <w:pStyle w:val="Headertext"/>
            </w:pPr>
            <w:r w:rsidRPr="005D2F08">
              <w:t>Дата</w:t>
            </w:r>
          </w:p>
        </w:tc>
        <w:tc>
          <w:tcPr>
            <w:tcW w:w="3119" w:type="dxa"/>
            <w:shd w:val="clear" w:color="auto" w:fill="0070C0"/>
          </w:tcPr>
          <w:p w14:paraId="12A5DC57" w14:textId="77777777" w:rsidR="00D761F7" w:rsidRPr="005D2F08" w:rsidRDefault="007A6E5A" w:rsidP="00B36A65">
            <w:pPr>
              <w:pStyle w:val="Headertext"/>
            </w:pPr>
            <w:r w:rsidRPr="005D2F08">
              <w:t>Источник</w:t>
            </w:r>
          </w:p>
        </w:tc>
        <w:tc>
          <w:tcPr>
            <w:tcW w:w="4246" w:type="dxa"/>
            <w:shd w:val="clear" w:color="auto" w:fill="0070C0"/>
          </w:tcPr>
          <w:p w14:paraId="0002B992" w14:textId="77777777" w:rsidR="00D761F7" w:rsidRPr="005D2F08" w:rsidRDefault="00D761F7" w:rsidP="00B36A65">
            <w:pPr>
              <w:pStyle w:val="Headertext"/>
            </w:pPr>
            <w:r w:rsidRPr="005D2F08">
              <w:t>Описание изменений</w:t>
            </w:r>
          </w:p>
        </w:tc>
      </w:tr>
      <w:tr w:rsidR="00373302" w:rsidRPr="00F609AB" w14:paraId="1255477B" w14:textId="77777777" w:rsidTr="00E409DF">
        <w:tc>
          <w:tcPr>
            <w:tcW w:w="1413" w:type="dxa"/>
          </w:tcPr>
          <w:p w14:paraId="22EDCF50" w14:textId="1C3C577C" w:rsidR="00373302" w:rsidRPr="005D2F08" w:rsidRDefault="00373302" w:rsidP="00373302">
            <w:pPr>
              <w:pStyle w:val="Tabletext"/>
            </w:pPr>
            <w:r w:rsidRPr="005D2F08">
              <w:t>1.0.0</w:t>
            </w:r>
          </w:p>
        </w:tc>
        <w:tc>
          <w:tcPr>
            <w:tcW w:w="1417" w:type="dxa"/>
          </w:tcPr>
          <w:p w14:paraId="1836EB75" w14:textId="3C44CC48" w:rsidR="00373302" w:rsidRPr="005D2F08" w:rsidRDefault="00373302" w:rsidP="00373302">
            <w:pPr>
              <w:pStyle w:val="Tabletext"/>
            </w:pPr>
            <w:r>
              <w:t>04.06</w:t>
            </w:r>
            <w:r w:rsidRPr="005D2F08">
              <w:t>.21</w:t>
            </w:r>
          </w:p>
        </w:tc>
        <w:tc>
          <w:tcPr>
            <w:tcW w:w="3119" w:type="dxa"/>
          </w:tcPr>
          <w:p w14:paraId="0DF39523" w14:textId="4481B7FC" w:rsidR="00373302" w:rsidRPr="005D2F08" w:rsidRDefault="00373302" w:rsidP="00373302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54AD2AF1" w14:textId="13F77FB6" w:rsidR="00373302" w:rsidRPr="00F609AB" w:rsidRDefault="00373302" w:rsidP="00373302">
            <w:pPr>
              <w:pStyle w:val="Tabletext"/>
            </w:pPr>
            <w:r w:rsidRPr="005D2F08">
              <w:t>Создание документа</w:t>
            </w:r>
          </w:p>
        </w:tc>
      </w:tr>
      <w:tr w:rsidR="00373302" w:rsidRPr="00F609AB" w14:paraId="6BBF12E2" w14:textId="77777777" w:rsidTr="00E409DF">
        <w:tc>
          <w:tcPr>
            <w:tcW w:w="1413" w:type="dxa"/>
          </w:tcPr>
          <w:p w14:paraId="6CA3EAAF" w14:textId="18EB34B9" w:rsidR="00373302" w:rsidRPr="00BF37AD" w:rsidRDefault="00373302" w:rsidP="00373302">
            <w:pPr>
              <w:pStyle w:val="Tabletext"/>
            </w:pPr>
            <w:r>
              <w:rPr>
                <w:lang w:val="en-US"/>
              </w:rPr>
              <w:t>1.0.1</w:t>
            </w:r>
          </w:p>
        </w:tc>
        <w:tc>
          <w:tcPr>
            <w:tcW w:w="1417" w:type="dxa"/>
          </w:tcPr>
          <w:p w14:paraId="676F33D5" w14:textId="12525B40" w:rsidR="00373302" w:rsidRPr="00BF37AD" w:rsidRDefault="00373302" w:rsidP="00373302">
            <w:pPr>
              <w:pStyle w:val="Tabletext"/>
            </w:pPr>
            <w:r>
              <w:rPr>
                <w:lang w:val="en-US"/>
              </w:rPr>
              <w:t>31.08.21</w:t>
            </w:r>
          </w:p>
        </w:tc>
        <w:tc>
          <w:tcPr>
            <w:tcW w:w="3119" w:type="dxa"/>
          </w:tcPr>
          <w:p w14:paraId="302460C0" w14:textId="7C836902" w:rsidR="00373302" w:rsidRPr="00F609AB" w:rsidRDefault="00373302" w:rsidP="00373302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7EA06E94" w14:textId="58606BDC" w:rsidR="00373302" w:rsidRPr="00722421" w:rsidRDefault="00373302" w:rsidP="00373302">
            <w:pPr>
              <w:pStyle w:val="Tabletext"/>
            </w:pPr>
            <w:r>
              <w:t xml:space="preserve">Редактирование документа – замена схемы «Системная архитектура ЕПУ СТМ ГРО» </w:t>
            </w:r>
          </w:p>
        </w:tc>
      </w:tr>
      <w:tr w:rsidR="00373302" w:rsidRPr="00F609AB" w14:paraId="7523F280" w14:textId="77777777" w:rsidTr="00E409DF">
        <w:tc>
          <w:tcPr>
            <w:tcW w:w="1413" w:type="dxa"/>
          </w:tcPr>
          <w:p w14:paraId="1C445054" w14:textId="0616B3C3" w:rsidR="00373302" w:rsidRPr="00F609AB" w:rsidRDefault="00373302" w:rsidP="00373302">
            <w:pPr>
              <w:pStyle w:val="Tabletext"/>
            </w:pPr>
            <w:r>
              <w:t>1.0.2</w:t>
            </w:r>
          </w:p>
        </w:tc>
        <w:tc>
          <w:tcPr>
            <w:tcW w:w="1417" w:type="dxa"/>
          </w:tcPr>
          <w:p w14:paraId="03CA7379" w14:textId="2FFAF557" w:rsidR="00373302" w:rsidRPr="00F609AB" w:rsidRDefault="00373302" w:rsidP="00373302">
            <w:pPr>
              <w:pStyle w:val="Tabletext"/>
            </w:pPr>
            <w:r>
              <w:t>02.12.21</w:t>
            </w:r>
          </w:p>
        </w:tc>
        <w:tc>
          <w:tcPr>
            <w:tcW w:w="3119" w:type="dxa"/>
          </w:tcPr>
          <w:p w14:paraId="08BC8AFA" w14:textId="49A2D89B" w:rsidR="00373302" w:rsidRPr="00F609AB" w:rsidRDefault="00373302" w:rsidP="00373302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442C5E21" w14:textId="075C8F86" w:rsidR="00373302" w:rsidRPr="00F609AB" w:rsidRDefault="00373302" w:rsidP="00373302">
            <w:pPr>
              <w:pStyle w:val="Tabletext"/>
            </w:pPr>
            <w:r>
              <w:t>Редактирование документа (приведение в соответствие документу «Схема функциональной структуры»</w:t>
            </w:r>
          </w:p>
        </w:tc>
      </w:tr>
      <w:tr w:rsidR="00BD6594" w:rsidRPr="00F609AB" w14:paraId="647D9A85" w14:textId="77777777" w:rsidTr="00E409DF">
        <w:tc>
          <w:tcPr>
            <w:tcW w:w="1413" w:type="dxa"/>
          </w:tcPr>
          <w:p w14:paraId="7F1B0285" w14:textId="75900112" w:rsidR="00BD6594" w:rsidRPr="00F609AB" w:rsidRDefault="00373302" w:rsidP="00BD6594">
            <w:pPr>
              <w:pStyle w:val="Tabletext"/>
            </w:pPr>
            <w:r>
              <w:t>1.0.3</w:t>
            </w:r>
          </w:p>
        </w:tc>
        <w:tc>
          <w:tcPr>
            <w:tcW w:w="1417" w:type="dxa"/>
          </w:tcPr>
          <w:p w14:paraId="4A3CA96B" w14:textId="44CE0098" w:rsidR="00BD6594" w:rsidRPr="00F609AB" w:rsidRDefault="00373302" w:rsidP="00BD6594">
            <w:pPr>
              <w:pStyle w:val="Tabletext"/>
            </w:pPr>
            <w:r>
              <w:t>26.12.22</w:t>
            </w:r>
          </w:p>
        </w:tc>
        <w:tc>
          <w:tcPr>
            <w:tcW w:w="3119" w:type="dxa"/>
          </w:tcPr>
          <w:p w14:paraId="143C4684" w14:textId="74278C77" w:rsidR="00BD6594" w:rsidRPr="00F609AB" w:rsidRDefault="00373302" w:rsidP="00BD6594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6769E4DB" w14:textId="6B5D5815" w:rsidR="00BD6594" w:rsidRPr="00F609AB" w:rsidRDefault="00373302" w:rsidP="00BD6594">
            <w:pPr>
              <w:pStyle w:val="Tabletext"/>
            </w:pPr>
            <w:r>
              <w:t>Редакция</w:t>
            </w:r>
          </w:p>
        </w:tc>
      </w:tr>
      <w:tr w:rsidR="00763AEA" w:rsidRPr="00F609AB" w14:paraId="6D086A90" w14:textId="77777777" w:rsidTr="00E409DF">
        <w:tc>
          <w:tcPr>
            <w:tcW w:w="1413" w:type="dxa"/>
          </w:tcPr>
          <w:p w14:paraId="419DCEE9" w14:textId="01F5C5D2" w:rsidR="00763AEA" w:rsidRPr="00F609AB" w:rsidRDefault="00763AEA" w:rsidP="00763AEA">
            <w:pPr>
              <w:pStyle w:val="Tabletext"/>
            </w:pPr>
            <w:r>
              <w:t>1.0.4</w:t>
            </w:r>
          </w:p>
        </w:tc>
        <w:tc>
          <w:tcPr>
            <w:tcW w:w="1417" w:type="dxa"/>
          </w:tcPr>
          <w:p w14:paraId="5E179E61" w14:textId="614C3B2E" w:rsidR="00763AEA" w:rsidRPr="00F609AB" w:rsidRDefault="00763AEA" w:rsidP="00763AEA">
            <w:pPr>
              <w:pStyle w:val="Tabletext"/>
            </w:pPr>
            <w:r>
              <w:t>28.12.22</w:t>
            </w:r>
          </w:p>
        </w:tc>
        <w:tc>
          <w:tcPr>
            <w:tcW w:w="3119" w:type="dxa"/>
          </w:tcPr>
          <w:p w14:paraId="4B23D1FE" w14:textId="1337462A" w:rsidR="00763AEA" w:rsidRPr="00F609AB" w:rsidRDefault="00763AEA" w:rsidP="00763AEA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383BE68C" w14:textId="4A8B7D98" w:rsidR="00763AEA" w:rsidRPr="00F609AB" w:rsidRDefault="00763AEA" w:rsidP="00763AEA">
            <w:pPr>
              <w:pStyle w:val="Tabletext"/>
            </w:pPr>
            <w:r>
              <w:t>Редакция</w:t>
            </w:r>
          </w:p>
        </w:tc>
      </w:tr>
      <w:tr w:rsidR="00763AEA" w:rsidRPr="00F609AB" w14:paraId="22CBD3DD" w14:textId="77777777" w:rsidTr="00E409DF">
        <w:tc>
          <w:tcPr>
            <w:tcW w:w="1413" w:type="dxa"/>
          </w:tcPr>
          <w:p w14:paraId="76ED111E" w14:textId="22C95350" w:rsidR="00763AEA" w:rsidRPr="00F609AB" w:rsidRDefault="0083383B" w:rsidP="00763AEA">
            <w:pPr>
              <w:pStyle w:val="Tabletext"/>
            </w:pPr>
            <w:r>
              <w:t>1.0.5</w:t>
            </w:r>
          </w:p>
        </w:tc>
        <w:tc>
          <w:tcPr>
            <w:tcW w:w="1417" w:type="dxa"/>
          </w:tcPr>
          <w:p w14:paraId="7FB6A102" w14:textId="2D578BB2" w:rsidR="00763AEA" w:rsidRPr="00F609AB" w:rsidRDefault="0053660C" w:rsidP="00763AEA">
            <w:pPr>
              <w:pStyle w:val="Tabletext"/>
            </w:pPr>
            <w:r>
              <w:t>28</w:t>
            </w:r>
            <w:r w:rsidR="0083383B">
              <w:t>.02.23</w:t>
            </w:r>
          </w:p>
        </w:tc>
        <w:tc>
          <w:tcPr>
            <w:tcW w:w="3119" w:type="dxa"/>
          </w:tcPr>
          <w:p w14:paraId="1C4BC656" w14:textId="795915E2" w:rsidR="00763AEA" w:rsidRPr="00F609AB" w:rsidRDefault="0083383B" w:rsidP="00763AEA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2204876B" w14:textId="715A1DAD" w:rsidR="00763AEA" w:rsidRPr="00F609AB" w:rsidRDefault="0083383B" w:rsidP="00763AEA">
            <w:pPr>
              <w:pStyle w:val="Tabletext"/>
            </w:pPr>
            <w:r>
              <w:t>Устранение замечаний</w:t>
            </w:r>
          </w:p>
        </w:tc>
      </w:tr>
      <w:tr w:rsidR="00763AEA" w:rsidRPr="00F609AB" w14:paraId="0E55A8F6" w14:textId="77777777" w:rsidTr="00E409DF">
        <w:tc>
          <w:tcPr>
            <w:tcW w:w="1413" w:type="dxa"/>
          </w:tcPr>
          <w:p w14:paraId="008B7D69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0256DA7F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5908FA33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4873677B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3D4AB641" w14:textId="77777777" w:rsidTr="00E409DF">
        <w:tc>
          <w:tcPr>
            <w:tcW w:w="1413" w:type="dxa"/>
          </w:tcPr>
          <w:p w14:paraId="073F9F97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2EDA1C81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008440A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6CB02A11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416952E8" w14:textId="77777777" w:rsidTr="00E409DF">
        <w:tc>
          <w:tcPr>
            <w:tcW w:w="1413" w:type="dxa"/>
          </w:tcPr>
          <w:p w14:paraId="763EA62A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5C798F3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3E774768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00FB3D3F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5AC1F27D" w14:textId="77777777" w:rsidTr="00E409DF">
        <w:tc>
          <w:tcPr>
            <w:tcW w:w="1413" w:type="dxa"/>
          </w:tcPr>
          <w:p w14:paraId="009E70E4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595D9B44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771A61A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4A2078AA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4BA5790B" w14:textId="77777777" w:rsidTr="00E409DF">
        <w:tc>
          <w:tcPr>
            <w:tcW w:w="1413" w:type="dxa"/>
          </w:tcPr>
          <w:p w14:paraId="5D80925B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287B8AF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268E303F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37DD9B8E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011B2429" w14:textId="77777777" w:rsidTr="00E409DF">
        <w:tc>
          <w:tcPr>
            <w:tcW w:w="1413" w:type="dxa"/>
          </w:tcPr>
          <w:p w14:paraId="26216866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6AAEDCE1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515C9D0C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6901B21E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5438C867" w14:textId="77777777" w:rsidTr="00E409DF">
        <w:tc>
          <w:tcPr>
            <w:tcW w:w="1413" w:type="dxa"/>
          </w:tcPr>
          <w:p w14:paraId="0946E4A8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7FBEB780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5292B73A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618C08C1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7A7151BC" w14:textId="77777777" w:rsidTr="00E409DF">
        <w:tc>
          <w:tcPr>
            <w:tcW w:w="1413" w:type="dxa"/>
          </w:tcPr>
          <w:p w14:paraId="216CEDAA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6AE648DB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1F85D8F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6CE0783B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76100B70" w14:textId="77777777" w:rsidTr="00E409DF">
        <w:tc>
          <w:tcPr>
            <w:tcW w:w="1413" w:type="dxa"/>
          </w:tcPr>
          <w:p w14:paraId="6859A57C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522E808E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5D06A0C0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6251C56F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128B4A3F" w14:textId="77777777" w:rsidTr="00E409DF">
        <w:tc>
          <w:tcPr>
            <w:tcW w:w="1413" w:type="dxa"/>
          </w:tcPr>
          <w:p w14:paraId="6093B8E7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1E296171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348BF8A1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78CE0463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6F6775B8" w14:textId="77777777" w:rsidTr="00E409DF">
        <w:tc>
          <w:tcPr>
            <w:tcW w:w="1413" w:type="dxa"/>
          </w:tcPr>
          <w:p w14:paraId="04AC052B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564EF186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2D9496A5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3864002C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11C5EAC7" w14:textId="77777777" w:rsidTr="00E409DF">
        <w:tc>
          <w:tcPr>
            <w:tcW w:w="1413" w:type="dxa"/>
          </w:tcPr>
          <w:p w14:paraId="6F1BF699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1ED0350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348E5715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53AF93CC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09E519FC" w14:textId="77777777" w:rsidTr="00E409DF">
        <w:tc>
          <w:tcPr>
            <w:tcW w:w="1413" w:type="dxa"/>
          </w:tcPr>
          <w:p w14:paraId="70CC9CD2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74A91DE5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16ECD2E7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1663B360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5B387689" w14:textId="77777777" w:rsidTr="00E409DF">
        <w:tc>
          <w:tcPr>
            <w:tcW w:w="1413" w:type="dxa"/>
          </w:tcPr>
          <w:p w14:paraId="35227D30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07296D76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5B59053B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012A9F93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3E7E0C7F" w14:textId="77777777" w:rsidTr="00E409DF">
        <w:tc>
          <w:tcPr>
            <w:tcW w:w="1413" w:type="dxa"/>
          </w:tcPr>
          <w:p w14:paraId="20283F16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430901B7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4B939156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773B717F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0F619AF6" w14:textId="77777777" w:rsidTr="00E409DF">
        <w:tc>
          <w:tcPr>
            <w:tcW w:w="1413" w:type="dxa"/>
          </w:tcPr>
          <w:p w14:paraId="04B24B9E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470B99F4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231E1044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5362C663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1B746646" w14:textId="77777777" w:rsidTr="00E409DF">
        <w:tc>
          <w:tcPr>
            <w:tcW w:w="1413" w:type="dxa"/>
          </w:tcPr>
          <w:p w14:paraId="2E827E6C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5F38D1C5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21D458EC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6A640DDA" w14:textId="77777777" w:rsidR="00763AEA" w:rsidRPr="00F609AB" w:rsidRDefault="00763AEA" w:rsidP="00763AEA">
            <w:pPr>
              <w:pStyle w:val="Tabletext"/>
            </w:pPr>
          </w:p>
        </w:tc>
      </w:tr>
      <w:tr w:rsidR="00763AEA" w:rsidRPr="00F609AB" w14:paraId="772B37F7" w14:textId="77777777" w:rsidTr="00E409DF">
        <w:tc>
          <w:tcPr>
            <w:tcW w:w="1413" w:type="dxa"/>
          </w:tcPr>
          <w:p w14:paraId="5B844B7E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1417" w:type="dxa"/>
          </w:tcPr>
          <w:p w14:paraId="7D510639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3119" w:type="dxa"/>
          </w:tcPr>
          <w:p w14:paraId="2868B6AA" w14:textId="77777777" w:rsidR="00763AEA" w:rsidRPr="00F609AB" w:rsidRDefault="00763AEA" w:rsidP="00763AEA">
            <w:pPr>
              <w:pStyle w:val="Tabletext"/>
            </w:pPr>
          </w:p>
        </w:tc>
        <w:tc>
          <w:tcPr>
            <w:tcW w:w="4246" w:type="dxa"/>
          </w:tcPr>
          <w:p w14:paraId="54345845" w14:textId="77777777" w:rsidR="00763AEA" w:rsidRPr="00F609AB" w:rsidRDefault="00763AEA" w:rsidP="00763AEA">
            <w:pPr>
              <w:pStyle w:val="Tabletext"/>
            </w:pPr>
          </w:p>
        </w:tc>
      </w:tr>
    </w:tbl>
    <w:p w14:paraId="5BC7867E" w14:textId="77777777" w:rsidR="00D761F7" w:rsidRPr="00F609AB" w:rsidRDefault="00D761F7" w:rsidP="00B36A65">
      <w:pPr>
        <w:pStyle w:val="Paragraph"/>
      </w:pPr>
    </w:p>
    <w:sectPr w:rsidR="00D761F7" w:rsidRPr="00F609AB" w:rsidSect="00971F92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5170" w14:textId="77777777" w:rsidR="00FB49A0" w:rsidRDefault="00FB49A0" w:rsidP="006559D8">
      <w:r>
        <w:separator/>
      </w:r>
    </w:p>
  </w:endnote>
  <w:endnote w:type="continuationSeparator" w:id="0">
    <w:p w14:paraId="18D81E5A" w14:textId="77777777" w:rsidR="00FB49A0" w:rsidRDefault="00FB49A0" w:rsidP="006559D8">
      <w:r>
        <w:continuationSeparator/>
      </w:r>
    </w:p>
  </w:endnote>
  <w:endnote w:type="continuationNotice" w:id="1">
    <w:p w14:paraId="4A1ED58D" w14:textId="77777777" w:rsidR="00FB49A0" w:rsidRDefault="00FB4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UnicodeMS">
    <w:altName w:val="MS Gothic"/>
    <w:charset w:val="28"/>
    <w:family w:val="auto"/>
    <w:pitch w:val="default"/>
    <w:sig w:usb0="00002A87" w:usb1="08070000" w:usb2="00000010" w:usb3="00000000" w:csb0="0002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single" w:sz="12" w:space="0" w:color="0070C0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6431D6" w14:paraId="5E749DA6" w14:textId="77777777" w:rsidTr="00FF2096">
      <w:trPr>
        <w:trHeight w:val="252"/>
      </w:trPr>
      <w:tc>
        <w:tcPr>
          <w:tcW w:w="5097" w:type="dxa"/>
        </w:tcPr>
        <w:p w14:paraId="48F97F7C" w14:textId="77777777" w:rsidR="006431D6" w:rsidRPr="00F55572" w:rsidRDefault="006431D6" w:rsidP="008347C0">
          <w:pPr>
            <w:pStyle w:val="afff7"/>
          </w:pPr>
          <w:r>
            <w:t>Общее описание Системы</w:t>
          </w:r>
        </w:p>
      </w:tc>
      <w:tc>
        <w:tcPr>
          <w:tcW w:w="5098" w:type="dxa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269C9183" w14:textId="57B696F9" w:rsidR="006431D6" w:rsidRPr="00F55572" w:rsidRDefault="006431D6" w:rsidP="008347C0">
              <w:pPr>
                <w:pStyle w:val="afff7"/>
                <w:jc w:val="right"/>
              </w:pPr>
              <w:r w:rsidRPr="00F55572">
                <w:t xml:space="preserve">Страница </w:t>
              </w:r>
              <w:r w:rsidRPr="00F55572">
                <w:fldChar w:fldCharType="begin"/>
              </w:r>
              <w:r w:rsidRPr="00F55572">
                <w:instrText>PAGE</w:instrText>
              </w:r>
              <w:r w:rsidRPr="00F55572">
                <w:fldChar w:fldCharType="separate"/>
              </w:r>
              <w:r w:rsidR="006A4BE4">
                <w:rPr>
                  <w:noProof/>
                </w:rPr>
                <w:t>4</w:t>
              </w:r>
              <w:r w:rsidRPr="00F55572">
                <w:fldChar w:fldCharType="end"/>
              </w:r>
              <w:r w:rsidRPr="00F55572">
                <w:t xml:space="preserve"> из </w:t>
              </w:r>
              <w:r w:rsidRPr="00F55572">
                <w:fldChar w:fldCharType="begin"/>
              </w:r>
              <w:r w:rsidRPr="00F55572">
                <w:instrText>NUMPAGES</w:instrText>
              </w:r>
              <w:r w:rsidRPr="00F55572">
                <w:fldChar w:fldCharType="separate"/>
              </w:r>
              <w:r w:rsidR="006A4BE4">
                <w:rPr>
                  <w:noProof/>
                </w:rPr>
                <w:t>26</w:t>
              </w:r>
              <w:r w:rsidRPr="00F55572">
                <w:fldChar w:fldCharType="end"/>
              </w:r>
            </w:p>
          </w:sdtContent>
        </w:sdt>
        <w:p w14:paraId="5F8723C8" w14:textId="77777777" w:rsidR="006431D6" w:rsidRPr="00F55572" w:rsidRDefault="006431D6" w:rsidP="008347C0">
          <w:pPr>
            <w:pStyle w:val="afff7"/>
          </w:pPr>
        </w:p>
      </w:tc>
    </w:tr>
  </w:tbl>
  <w:p w14:paraId="3AD0DC05" w14:textId="77777777" w:rsidR="006431D6" w:rsidRPr="00C95215" w:rsidRDefault="006431D6" w:rsidP="008347C0">
    <w:pPr>
      <w:pStyle w:val="af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9D98" w14:textId="77777777" w:rsidR="00FB49A0" w:rsidRDefault="00FB49A0" w:rsidP="006559D8">
      <w:r>
        <w:separator/>
      </w:r>
    </w:p>
  </w:footnote>
  <w:footnote w:type="continuationSeparator" w:id="0">
    <w:p w14:paraId="1DD79701" w14:textId="77777777" w:rsidR="00FB49A0" w:rsidRDefault="00FB49A0" w:rsidP="006559D8">
      <w:r>
        <w:continuationSeparator/>
      </w:r>
    </w:p>
  </w:footnote>
  <w:footnote w:type="continuationNotice" w:id="1">
    <w:p w14:paraId="1A04DFD0" w14:textId="77777777" w:rsidR="00FB49A0" w:rsidRDefault="00FB49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"/>
      <w:tblW w:w="10175" w:type="dxa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single" w:sz="12" w:space="0" w:color="0070C0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521"/>
      <w:gridCol w:w="1528"/>
    </w:tblGrid>
    <w:tr w:rsidR="006431D6" w:rsidRPr="00722A4F" w14:paraId="4B26E5D1" w14:textId="77777777" w:rsidTr="00A00DC6">
      <w:tc>
        <w:tcPr>
          <w:tcW w:w="2126" w:type="dxa"/>
        </w:tcPr>
        <w:p w14:paraId="57664F56" w14:textId="77777777" w:rsidR="006431D6" w:rsidRPr="00845580" w:rsidRDefault="006431D6" w:rsidP="006248CD">
          <w:pPr>
            <w:pStyle w:val="afff5"/>
            <w:jc w:val="center"/>
            <w:rPr>
              <w:lang w:val="en-US"/>
            </w:rPr>
          </w:pPr>
          <w:r>
            <w:rPr>
              <w:noProof/>
              <w:shd w:val="clear" w:color="auto" w:fill="FFFFFF"/>
              <w:lang w:eastAsia="ru-RU"/>
            </w:rPr>
            <w:drawing>
              <wp:inline distT="0" distB="0" distL="0" distR="0" wp14:anchorId="6F2CF6B7" wp14:editId="2B01B15C">
                <wp:extent cx="985962" cy="596204"/>
                <wp:effectExtent l="0" t="0" r="5080" b="0"/>
                <wp:docPr id="5" name="Рисунок 5" descr="GP_engineering_logo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_engineering_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822" cy="60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0AFE6AD7" w14:textId="77777777" w:rsidR="006431D6" w:rsidRDefault="006431D6" w:rsidP="006248CD">
          <w:pPr>
            <w:pStyle w:val="afff5"/>
            <w:jc w:val="center"/>
          </w:pPr>
        </w:p>
        <w:p w14:paraId="5D55705A" w14:textId="7B3D8BBD" w:rsidR="006431D6" w:rsidRPr="005D3370" w:rsidRDefault="006431D6" w:rsidP="00E63348">
          <w:pPr>
            <w:pStyle w:val="afff5"/>
            <w:jc w:val="center"/>
            <w:rPr>
              <w:rFonts w:cstheme="minorHAnsi"/>
            </w:rPr>
          </w:pPr>
          <w:r>
            <w:t xml:space="preserve">Единый пульт управления системами телеметрии в газораспределительных организациях </w:t>
          </w:r>
          <w:r w:rsidRPr="00C40598">
            <w:t>ЕПУ СТМ ГРО</w:t>
          </w:r>
        </w:p>
      </w:tc>
      <w:tc>
        <w:tcPr>
          <w:tcW w:w="1528" w:type="dxa"/>
        </w:tcPr>
        <w:p w14:paraId="31C41A04" w14:textId="77777777" w:rsidR="006431D6" w:rsidRDefault="006431D6" w:rsidP="006248CD">
          <w:pPr>
            <w:pStyle w:val="afff5"/>
          </w:pPr>
        </w:p>
      </w:tc>
    </w:tr>
  </w:tbl>
  <w:p w14:paraId="2E4B5F04" w14:textId="77777777" w:rsidR="006431D6" w:rsidRPr="00A00DC6" w:rsidRDefault="006431D6" w:rsidP="00E05E57">
    <w:pPr>
      <w:pStyle w:val="afff5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0CE770"/>
    <w:lvl w:ilvl="0">
      <w:start w:val="1"/>
      <w:numFmt w:val="bullet"/>
      <w:pStyle w:val="SC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C6F72"/>
    <w:multiLevelType w:val="multilevel"/>
    <w:tmpl w:val="0718A506"/>
    <w:styleLink w:val="a"/>
    <w:lvl w:ilvl="0">
      <w:start w:val="1"/>
      <w:numFmt w:val="decimal"/>
      <w:lvlText w:val="%1)"/>
      <w:lvlJc w:val="left"/>
      <w:pPr>
        <w:tabs>
          <w:tab w:val="num" w:pos="2153"/>
        </w:tabs>
        <w:ind w:left="1077" w:hanging="357"/>
      </w:pPr>
      <w:rPr>
        <w:rFonts w:hint="default"/>
      </w:rPr>
    </w:lvl>
    <w:lvl w:ilvl="1">
      <w:start w:val="1"/>
      <w:numFmt w:val="decimal"/>
      <w:lvlRestart w:val="0"/>
      <w:pStyle w:val="2"/>
      <w:lvlText w:val="%2)"/>
      <w:lvlJc w:val="left"/>
      <w:pPr>
        <w:tabs>
          <w:tab w:val="num" w:pos="2510"/>
        </w:tabs>
        <w:ind w:left="1434" w:hanging="357"/>
      </w:pPr>
      <w:rPr>
        <w:rFonts w:hint="default"/>
      </w:rPr>
    </w:lvl>
    <w:lvl w:ilvl="2">
      <w:start w:val="1"/>
      <w:numFmt w:val="decimal"/>
      <w:lvlRestart w:val="0"/>
      <w:pStyle w:val="3"/>
      <w:lvlText w:val="%3)"/>
      <w:lvlJc w:val="left"/>
      <w:pPr>
        <w:tabs>
          <w:tab w:val="num" w:pos="2867"/>
        </w:tabs>
        <w:ind w:left="1791" w:hanging="357"/>
      </w:pPr>
      <w:rPr>
        <w:rFonts w:hint="default"/>
      </w:rPr>
    </w:lvl>
    <w:lvl w:ilvl="3">
      <w:start w:val="1"/>
      <w:numFmt w:val="decimal"/>
      <w:lvlRestart w:val="0"/>
      <w:pStyle w:val="4"/>
      <w:lvlText w:val="%4)"/>
      <w:lvlJc w:val="left"/>
      <w:pPr>
        <w:tabs>
          <w:tab w:val="num" w:pos="3224"/>
        </w:tabs>
        <w:ind w:left="2148" w:hanging="357"/>
      </w:pPr>
      <w:rPr>
        <w:rFonts w:hint="default"/>
      </w:rPr>
    </w:lvl>
    <w:lvl w:ilvl="4">
      <w:start w:val="1"/>
      <w:numFmt w:val="decimal"/>
      <w:lvlRestart w:val="1"/>
      <w:lvlText w:val="%5)"/>
      <w:lvlJc w:val="left"/>
      <w:pPr>
        <w:tabs>
          <w:tab w:val="num" w:pos="3581"/>
        </w:tabs>
        <w:ind w:left="2505" w:hanging="357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tabs>
          <w:tab w:val="num" w:pos="3938"/>
        </w:tabs>
        <w:ind w:left="286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5"/>
        </w:tabs>
        <w:ind w:left="32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52"/>
        </w:tabs>
        <w:ind w:left="357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009"/>
        </w:tabs>
        <w:ind w:left="3933" w:hanging="357"/>
      </w:pPr>
      <w:rPr>
        <w:rFonts w:hint="default"/>
      </w:rPr>
    </w:lvl>
  </w:abstractNum>
  <w:abstractNum w:abstractNumId="2" w15:restartNumberingAfterBreak="0">
    <w:nsid w:val="03157CE3"/>
    <w:multiLevelType w:val="multilevel"/>
    <w:tmpl w:val="9B64DCC0"/>
    <w:styleLink w:val="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3B73FA2"/>
    <w:multiLevelType w:val="multilevel"/>
    <w:tmpl w:val="A85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umTx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307B34"/>
    <w:multiLevelType w:val="multilevel"/>
    <w:tmpl w:val="D5746CD2"/>
    <w:lvl w:ilvl="0">
      <w:start w:val="1"/>
      <w:numFmt w:val="decimal"/>
      <w:pStyle w:val="SC0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34" w:hanging="8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28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2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08EE5234"/>
    <w:multiLevelType w:val="hybridMultilevel"/>
    <w:tmpl w:val="92EE5478"/>
    <w:lvl w:ilvl="0" w:tplc="1598A6FE">
      <w:start w:val="1"/>
      <w:numFmt w:val="decimal"/>
      <w:pStyle w:val="Numtitle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2D5058"/>
    <w:multiLevelType w:val="multilevel"/>
    <w:tmpl w:val="CE681244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0C52516E"/>
    <w:multiLevelType w:val="hybridMultilevel"/>
    <w:tmpl w:val="FA866D32"/>
    <w:lvl w:ilvl="0" w:tplc="918C3B9C">
      <w:start w:val="1"/>
      <w:numFmt w:val="bullet"/>
      <w:pStyle w:val="22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0AA46C5"/>
    <w:multiLevelType w:val="hybridMultilevel"/>
    <w:tmpl w:val="031A7794"/>
    <w:lvl w:ilvl="0" w:tplc="06AEB858">
      <w:start w:val="1"/>
      <w:numFmt w:val="bullet"/>
      <w:pStyle w:val="SC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57831"/>
    <w:multiLevelType w:val="hybridMultilevel"/>
    <w:tmpl w:val="0102102E"/>
    <w:lvl w:ilvl="0" w:tplc="47108C56">
      <w:start w:val="1"/>
      <w:numFmt w:val="bullet"/>
      <w:pStyle w:val="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5E5"/>
    <w:multiLevelType w:val="multilevel"/>
    <w:tmpl w:val="9E1C3BE6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5A078A"/>
    <w:multiLevelType w:val="hybridMultilevel"/>
    <w:tmpl w:val="B688F1A6"/>
    <w:lvl w:ilvl="0" w:tplc="625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EE0A29"/>
    <w:multiLevelType w:val="hybridMultilevel"/>
    <w:tmpl w:val="556A134A"/>
    <w:lvl w:ilvl="0" w:tplc="643E2F32">
      <w:start w:val="1"/>
      <w:numFmt w:val="bullet"/>
      <w:pStyle w:val="Markedtitle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5024102"/>
    <w:multiLevelType w:val="hybridMultilevel"/>
    <w:tmpl w:val="30C0A908"/>
    <w:lvl w:ilvl="0" w:tplc="1178A7A4">
      <w:start w:val="1"/>
      <w:numFmt w:val="bullet"/>
      <w:pStyle w:val="a0"/>
      <w:lvlText w:val="̶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A625C"/>
    <w:multiLevelType w:val="multilevel"/>
    <w:tmpl w:val="565C6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Numtext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3A994262"/>
    <w:multiLevelType w:val="multilevel"/>
    <w:tmpl w:val="B636AAE0"/>
    <w:lvl w:ilvl="0">
      <w:start w:val="1"/>
      <w:numFmt w:val="decimal"/>
      <w:pStyle w:val="Notetext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B67563"/>
    <w:multiLevelType w:val="multilevel"/>
    <w:tmpl w:val="DB5ABA58"/>
    <w:lvl w:ilvl="0">
      <w:start w:val="1"/>
      <w:numFmt w:val="decimal"/>
      <w:pStyle w:val="Tit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l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A3D4D44"/>
    <w:multiLevelType w:val="multilevel"/>
    <w:tmpl w:val="AB18233E"/>
    <w:styleLink w:val="3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C3E3334"/>
    <w:multiLevelType w:val="hybridMultilevel"/>
    <w:tmpl w:val="DF6A85A4"/>
    <w:lvl w:ilvl="0" w:tplc="2B4414CA">
      <w:start w:val="1"/>
      <w:numFmt w:val="decimal"/>
      <w:pStyle w:val="a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A0A572">
      <w:start w:val="1"/>
      <w:numFmt w:val="russianLower"/>
      <w:lvlText w:val="%2)"/>
      <w:lvlJc w:val="left"/>
      <w:pPr>
        <w:ind w:left="2203" w:hanging="360"/>
      </w:pPr>
    </w:lvl>
    <w:lvl w:ilvl="2" w:tplc="B70E08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EC4DF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924F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20C2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58A1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5AB3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7817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106DB6"/>
    <w:multiLevelType w:val="hybridMultilevel"/>
    <w:tmpl w:val="D88C2178"/>
    <w:lvl w:ilvl="0" w:tplc="6FDE0118">
      <w:start w:val="1"/>
      <w:numFmt w:val="bullet"/>
      <w:pStyle w:val="Markedtitle2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88E6100"/>
    <w:multiLevelType w:val="hybridMultilevel"/>
    <w:tmpl w:val="E9808582"/>
    <w:lvl w:ilvl="0" w:tplc="56E62900">
      <w:start w:val="1"/>
      <w:numFmt w:val="russianLower"/>
      <w:pStyle w:val="a2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C348ED"/>
    <w:multiLevelType w:val="hybridMultilevel"/>
    <w:tmpl w:val="FDE6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81DA6"/>
    <w:multiLevelType w:val="hybridMultilevel"/>
    <w:tmpl w:val="FEC096A4"/>
    <w:lvl w:ilvl="0" w:tplc="8050EBAC">
      <w:start w:val="1"/>
      <w:numFmt w:val="decimal"/>
      <w:pStyle w:val="a3"/>
      <w:lvlText w:val="%1)"/>
      <w:lvlJc w:val="left"/>
      <w:pPr>
        <w:ind w:left="-1695" w:hanging="360"/>
      </w:pPr>
    </w:lvl>
    <w:lvl w:ilvl="1" w:tplc="04190019" w:tentative="1">
      <w:start w:val="1"/>
      <w:numFmt w:val="lowerLetter"/>
      <w:lvlText w:val="%2."/>
      <w:lvlJc w:val="left"/>
      <w:pPr>
        <w:ind w:left="-975" w:hanging="360"/>
      </w:pPr>
    </w:lvl>
    <w:lvl w:ilvl="2" w:tplc="0419001B" w:tentative="1">
      <w:start w:val="1"/>
      <w:numFmt w:val="lowerRoman"/>
      <w:lvlText w:val="%3."/>
      <w:lvlJc w:val="right"/>
      <w:pPr>
        <w:ind w:left="-255" w:hanging="180"/>
      </w:pPr>
    </w:lvl>
    <w:lvl w:ilvl="3" w:tplc="0419000F" w:tentative="1">
      <w:start w:val="1"/>
      <w:numFmt w:val="decimal"/>
      <w:lvlText w:val="%4."/>
      <w:lvlJc w:val="left"/>
      <w:pPr>
        <w:ind w:left="465" w:hanging="360"/>
      </w:pPr>
    </w:lvl>
    <w:lvl w:ilvl="4" w:tplc="04190019" w:tentative="1">
      <w:start w:val="1"/>
      <w:numFmt w:val="lowerLetter"/>
      <w:lvlText w:val="%5."/>
      <w:lvlJc w:val="left"/>
      <w:pPr>
        <w:ind w:left="1185" w:hanging="360"/>
      </w:pPr>
    </w:lvl>
    <w:lvl w:ilvl="5" w:tplc="0419001B" w:tentative="1">
      <w:start w:val="1"/>
      <w:numFmt w:val="lowerRoman"/>
      <w:lvlText w:val="%6."/>
      <w:lvlJc w:val="right"/>
      <w:pPr>
        <w:ind w:left="1905" w:hanging="180"/>
      </w:pPr>
    </w:lvl>
    <w:lvl w:ilvl="6" w:tplc="0419000F" w:tentative="1">
      <w:start w:val="1"/>
      <w:numFmt w:val="decimal"/>
      <w:lvlText w:val="%7."/>
      <w:lvlJc w:val="left"/>
      <w:pPr>
        <w:ind w:left="2625" w:hanging="360"/>
      </w:pPr>
    </w:lvl>
    <w:lvl w:ilvl="7" w:tplc="04190019" w:tentative="1">
      <w:start w:val="1"/>
      <w:numFmt w:val="lowerLetter"/>
      <w:lvlText w:val="%8."/>
      <w:lvlJc w:val="left"/>
      <w:pPr>
        <w:ind w:left="3345" w:hanging="360"/>
      </w:pPr>
    </w:lvl>
    <w:lvl w:ilvl="8" w:tplc="0419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23" w15:restartNumberingAfterBreak="0">
    <w:nsid w:val="6E020232"/>
    <w:multiLevelType w:val="hybridMultilevel"/>
    <w:tmpl w:val="FB663AEC"/>
    <w:lvl w:ilvl="0" w:tplc="04190001">
      <w:start w:val="1"/>
      <w:numFmt w:val="decimal"/>
      <w:pStyle w:val="11"/>
      <w:lvlText w:val="%1."/>
      <w:lvlJc w:val="left"/>
      <w:pPr>
        <w:tabs>
          <w:tab w:val="num" w:pos="357"/>
        </w:tabs>
        <w:ind w:left="714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>
      <w:start w:val="1"/>
      <w:numFmt w:val="lowerLetter"/>
      <w:lvlText w:val="%2."/>
      <w:lvlJc w:val="left"/>
      <w:pPr>
        <w:tabs>
          <w:tab w:val="num" w:pos="208"/>
        </w:tabs>
        <w:ind w:left="208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 w:tplc="04190001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368"/>
        </w:tabs>
        <w:ind w:left="236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088"/>
        </w:tabs>
        <w:ind w:left="308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528"/>
        </w:tabs>
        <w:ind w:left="452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248"/>
        </w:tabs>
        <w:ind w:left="5248" w:hanging="180"/>
      </w:pPr>
    </w:lvl>
  </w:abstractNum>
  <w:abstractNum w:abstractNumId="24" w15:restartNumberingAfterBreak="0">
    <w:nsid w:val="79713B24"/>
    <w:multiLevelType w:val="multilevel"/>
    <w:tmpl w:val="565C634A"/>
    <w:styleLink w:val="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 w15:restartNumberingAfterBreak="0">
    <w:nsid w:val="7A5728C0"/>
    <w:multiLevelType w:val="multilevel"/>
    <w:tmpl w:val="2566192E"/>
    <w:lvl w:ilvl="0">
      <w:start w:val="1"/>
      <w:numFmt w:val="decimal"/>
      <w:pStyle w:val="12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pStyle w:val="110"/>
      <w:suff w:val="space"/>
      <w:lvlText w:val="%1.%2"/>
      <w:lvlJc w:val="left"/>
      <w:pPr>
        <w:ind w:left="-140" w:firstLine="708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1416"/>
      </w:pPr>
      <w:rPr>
        <w:rFonts w:hint="default"/>
        <w:sz w:val="24"/>
        <w:szCs w:val="24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4" w:hanging="2520"/>
      </w:pPr>
      <w:rPr>
        <w:rFonts w:hint="default"/>
      </w:rPr>
    </w:lvl>
  </w:abstractNum>
  <w:abstractNum w:abstractNumId="26" w15:restartNumberingAfterBreak="0">
    <w:nsid w:val="7D0340F5"/>
    <w:multiLevelType w:val="hybridMultilevel"/>
    <w:tmpl w:val="D1BCAD60"/>
    <w:lvl w:ilvl="0" w:tplc="259E9530">
      <w:start w:val="1"/>
      <w:numFmt w:val="decimal"/>
      <w:pStyle w:val="a4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2"/>
  </w:num>
  <w:num w:numId="5">
    <w:abstractNumId w:val="19"/>
  </w:num>
  <w:num w:numId="6">
    <w:abstractNumId w:val="25"/>
  </w:num>
  <w:num w:numId="7">
    <w:abstractNumId w:val="26"/>
  </w:num>
  <w:num w:numId="8">
    <w:abstractNumId w:val="15"/>
  </w:num>
  <w:num w:numId="9">
    <w:abstractNumId w:val="20"/>
  </w:num>
  <w:num w:numId="10">
    <w:abstractNumId w:val="16"/>
  </w:num>
  <w:num w:numId="11">
    <w:abstractNumId w:val="16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2"/>
  </w:num>
  <w:num w:numId="15">
    <w:abstractNumId w:val="17"/>
  </w:num>
  <w:num w:numId="16">
    <w:abstractNumId w:val="16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l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4"/>
  </w:num>
  <w:num w:numId="18">
    <w:abstractNumId w:val="24"/>
  </w:num>
  <w:num w:numId="19">
    <w:abstractNumId w:val="3"/>
  </w:num>
  <w:num w:numId="20">
    <w:abstractNumId w:val="23"/>
  </w:num>
  <w:num w:numId="21">
    <w:abstractNumId w:val="9"/>
  </w:num>
  <w:num w:numId="22">
    <w:abstractNumId w:val="7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</w:num>
  <w:num w:numId="26">
    <w:abstractNumId w:val="0"/>
  </w:num>
  <w:num w:numId="27">
    <w:abstractNumId w:val="21"/>
  </w:num>
  <w:num w:numId="28">
    <w:abstractNumId w:val="8"/>
  </w:num>
  <w:num w:numId="29">
    <w:abstractNumId w:val="4"/>
  </w:num>
  <w:num w:numId="30">
    <w:abstractNumId w:val="5"/>
    <w:lvlOverride w:ilvl="0">
      <w:startOverride w:val="1"/>
    </w:lvlOverride>
  </w:num>
  <w:num w:numId="31">
    <w:abstractNumId w:val="16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469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5"/>
    <w:rsid w:val="000016D4"/>
    <w:rsid w:val="00002C23"/>
    <w:rsid w:val="00003FDA"/>
    <w:rsid w:val="00005234"/>
    <w:rsid w:val="00005FE7"/>
    <w:rsid w:val="00007269"/>
    <w:rsid w:val="0000758B"/>
    <w:rsid w:val="000135EC"/>
    <w:rsid w:val="00015B47"/>
    <w:rsid w:val="00016B49"/>
    <w:rsid w:val="000248C3"/>
    <w:rsid w:val="00025388"/>
    <w:rsid w:val="00026155"/>
    <w:rsid w:val="000263C4"/>
    <w:rsid w:val="00031DF7"/>
    <w:rsid w:val="00033097"/>
    <w:rsid w:val="000332A1"/>
    <w:rsid w:val="0003351C"/>
    <w:rsid w:val="000440B8"/>
    <w:rsid w:val="00047AD6"/>
    <w:rsid w:val="0005281F"/>
    <w:rsid w:val="00061618"/>
    <w:rsid w:val="00062E9E"/>
    <w:rsid w:val="0006603B"/>
    <w:rsid w:val="000665C7"/>
    <w:rsid w:val="00073031"/>
    <w:rsid w:val="000737D4"/>
    <w:rsid w:val="00075B84"/>
    <w:rsid w:val="0008026B"/>
    <w:rsid w:val="000804F7"/>
    <w:rsid w:val="00080AFF"/>
    <w:rsid w:val="000820BE"/>
    <w:rsid w:val="000865D1"/>
    <w:rsid w:val="000906CF"/>
    <w:rsid w:val="000978B6"/>
    <w:rsid w:val="000A2C82"/>
    <w:rsid w:val="000A3696"/>
    <w:rsid w:val="000A4FDD"/>
    <w:rsid w:val="000B20BD"/>
    <w:rsid w:val="000B2865"/>
    <w:rsid w:val="000B2950"/>
    <w:rsid w:val="000B2B06"/>
    <w:rsid w:val="000B40B0"/>
    <w:rsid w:val="000B4130"/>
    <w:rsid w:val="000B5CC2"/>
    <w:rsid w:val="000C3422"/>
    <w:rsid w:val="000C4270"/>
    <w:rsid w:val="000C5B9F"/>
    <w:rsid w:val="000D2C97"/>
    <w:rsid w:val="000D43D3"/>
    <w:rsid w:val="000D5E8D"/>
    <w:rsid w:val="000E0D68"/>
    <w:rsid w:val="000E2F64"/>
    <w:rsid w:val="000E5A5F"/>
    <w:rsid w:val="000E6636"/>
    <w:rsid w:val="000E6A4F"/>
    <w:rsid w:val="000E76E7"/>
    <w:rsid w:val="000F079E"/>
    <w:rsid w:val="000F1567"/>
    <w:rsid w:val="000F2254"/>
    <w:rsid w:val="000F3469"/>
    <w:rsid w:val="000F6B57"/>
    <w:rsid w:val="000F78CD"/>
    <w:rsid w:val="00100951"/>
    <w:rsid w:val="00101AE1"/>
    <w:rsid w:val="00102523"/>
    <w:rsid w:val="00102A64"/>
    <w:rsid w:val="00103810"/>
    <w:rsid w:val="0010565D"/>
    <w:rsid w:val="00106564"/>
    <w:rsid w:val="00107832"/>
    <w:rsid w:val="00107EE4"/>
    <w:rsid w:val="00110A2F"/>
    <w:rsid w:val="0011318F"/>
    <w:rsid w:val="001151A5"/>
    <w:rsid w:val="00120EBC"/>
    <w:rsid w:val="0012238D"/>
    <w:rsid w:val="00136E98"/>
    <w:rsid w:val="0013702A"/>
    <w:rsid w:val="00140976"/>
    <w:rsid w:val="00140E67"/>
    <w:rsid w:val="001431BC"/>
    <w:rsid w:val="00143BC1"/>
    <w:rsid w:val="0014502F"/>
    <w:rsid w:val="001472A4"/>
    <w:rsid w:val="00150540"/>
    <w:rsid w:val="00155564"/>
    <w:rsid w:val="00160DAE"/>
    <w:rsid w:val="001618A4"/>
    <w:rsid w:val="001637F0"/>
    <w:rsid w:val="0016388B"/>
    <w:rsid w:val="00174E28"/>
    <w:rsid w:val="001763B7"/>
    <w:rsid w:val="0017661A"/>
    <w:rsid w:val="001773C7"/>
    <w:rsid w:val="0018045E"/>
    <w:rsid w:val="00180683"/>
    <w:rsid w:val="001810E8"/>
    <w:rsid w:val="00183337"/>
    <w:rsid w:val="00183D97"/>
    <w:rsid w:val="00185A54"/>
    <w:rsid w:val="00192D2B"/>
    <w:rsid w:val="001963B5"/>
    <w:rsid w:val="001A230A"/>
    <w:rsid w:val="001A6F31"/>
    <w:rsid w:val="001B002D"/>
    <w:rsid w:val="001B0F71"/>
    <w:rsid w:val="001B4189"/>
    <w:rsid w:val="001B5EAD"/>
    <w:rsid w:val="001B7B66"/>
    <w:rsid w:val="001C0801"/>
    <w:rsid w:val="001C1187"/>
    <w:rsid w:val="001C5319"/>
    <w:rsid w:val="001C53D7"/>
    <w:rsid w:val="001D55E0"/>
    <w:rsid w:val="001D6414"/>
    <w:rsid w:val="001E0F58"/>
    <w:rsid w:val="001E7889"/>
    <w:rsid w:val="001F013A"/>
    <w:rsid w:val="001F3DA9"/>
    <w:rsid w:val="0020311A"/>
    <w:rsid w:val="002039D5"/>
    <w:rsid w:val="00207D14"/>
    <w:rsid w:val="0021092E"/>
    <w:rsid w:val="00210FE7"/>
    <w:rsid w:val="002127C4"/>
    <w:rsid w:val="00214191"/>
    <w:rsid w:val="002172AB"/>
    <w:rsid w:val="00217D6B"/>
    <w:rsid w:val="00221B34"/>
    <w:rsid w:val="00224411"/>
    <w:rsid w:val="00227749"/>
    <w:rsid w:val="0023084F"/>
    <w:rsid w:val="00235EDB"/>
    <w:rsid w:val="002402FE"/>
    <w:rsid w:val="00246D64"/>
    <w:rsid w:val="00250448"/>
    <w:rsid w:val="00250B01"/>
    <w:rsid w:val="0025294E"/>
    <w:rsid w:val="00267879"/>
    <w:rsid w:val="00276793"/>
    <w:rsid w:val="00276AC8"/>
    <w:rsid w:val="00282184"/>
    <w:rsid w:val="0028261D"/>
    <w:rsid w:val="00283577"/>
    <w:rsid w:val="00286562"/>
    <w:rsid w:val="002875FB"/>
    <w:rsid w:val="002928C6"/>
    <w:rsid w:val="002A407B"/>
    <w:rsid w:val="002A4E0C"/>
    <w:rsid w:val="002A6F06"/>
    <w:rsid w:val="002C6684"/>
    <w:rsid w:val="002C66C0"/>
    <w:rsid w:val="002D217D"/>
    <w:rsid w:val="002D286D"/>
    <w:rsid w:val="002D2AEC"/>
    <w:rsid w:val="002D4B24"/>
    <w:rsid w:val="002E081E"/>
    <w:rsid w:val="002E6A39"/>
    <w:rsid w:val="002E6D37"/>
    <w:rsid w:val="002E6F3B"/>
    <w:rsid w:val="002F03D1"/>
    <w:rsid w:val="00301883"/>
    <w:rsid w:val="0030204A"/>
    <w:rsid w:val="00304369"/>
    <w:rsid w:val="0030480B"/>
    <w:rsid w:val="0030556B"/>
    <w:rsid w:val="0031054B"/>
    <w:rsid w:val="00311F6F"/>
    <w:rsid w:val="00312C30"/>
    <w:rsid w:val="00314871"/>
    <w:rsid w:val="0031495A"/>
    <w:rsid w:val="0032008D"/>
    <w:rsid w:val="00320E0F"/>
    <w:rsid w:val="003216AC"/>
    <w:rsid w:val="0032206A"/>
    <w:rsid w:val="00323EAF"/>
    <w:rsid w:val="0032622E"/>
    <w:rsid w:val="00332259"/>
    <w:rsid w:val="0033384D"/>
    <w:rsid w:val="003343C0"/>
    <w:rsid w:val="00337C57"/>
    <w:rsid w:val="003411D2"/>
    <w:rsid w:val="003412FD"/>
    <w:rsid w:val="003435CB"/>
    <w:rsid w:val="00344FE1"/>
    <w:rsid w:val="003477CE"/>
    <w:rsid w:val="003513D2"/>
    <w:rsid w:val="003559A4"/>
    <w:rsid w:val="003567EA"/>
    <w:rsid w:val="003623AE"/>
    <w:rsid w:val="003643B0"/>
    <w:rsid w:val="00370977"/>
    <w:rsid w:val="00373302"/>
    <w:rsid w:val="00376098"/>
    <w:rsid w:val="003765A2"/>
    <w:rsid w:val="003771C5"/>
    <w:rsid w:val="003866A9"/>
    <w:rsid w:val="00386E89"/>
    <w:rsid w:val="00386FCC"/>
    <w:rsid w:val="00391248"/>
    <w:rsid w:val="00391E18"/>
    <w:rsid w:val="0039271E"/>
    <w:rsid w:val="00395D6D"/>
    <w:rsid w:val="003A03EC"/>
    <w:rsid w:val="003A0647"/>
    <w:rsid w:val="003A0F7F"/>
    <w:rsid w:val="003A2AF0"/>
    <w:rsid w:val="003B3CB4"/>
    <w:rsid w:val="003B7D73"/>
    <w:rsid w:val="003C1ED9"/>
    <w:rsid w:val="003C3B93"/>
    <w:rsid w:val="003C5B56"/>
    <w:rsid w:val="003D1326"/>
    <w:rsid w:val="003D189E"/>
    <w:rsid w:val="003D2B5A"/>
    <w:rsid w:val="003E2437"/>
    <w:rsid w:val="003E38CC"/>
    <w:rsid w:val="003E563B"/>
    <w:rsid w:val="003F14D8"/>
    <w:rsid w:val="004003AF"/>
    <w:rsid w:val="00410AD5"/>
    <w:rsid w:val="00411EDD"/>
    <w:rsid w:val="00414AA9"/>
    <w:rsid w:val="0041642E"/>
    <w:rsid w:val="00416B82"/>
    <w:rsid w:val="0042014F"/>
    <w:rsid w:val="00421805"/>
    <w:rsid w:val="0042333B"/>
    <w:rsid w:val="00426308"/>
    <w:rsid w:val="0043104E"/>
    <w:rsid w:val="004313C2"/>
    <w:rsid w:val="0044179E"/>
    <w:rsid w:val="00444260"/>
    <w:rsid w:val="00447736"/>
    <w:rsid w:val="00451585"/>
    <w:rsid w:val="0045242F"/>
    <w:rsid w:val="00454975"/>
    <w:rsid w:val="004552F0"/>
    <w:rsid w:val="00455E27"/>
    <w:rsid w:val="00475CA4"/>
    <w:rsid w:val="00480320"/>
    <w:rsid w:val="00480C03"/>
    <w:rsid w:val="00481694"/>
    <w:rsid w:val="0049485C"/>
    <w:rsid w:val="00497966"/>
    <w:rsid w:val="004A07F7"/>
    <w:rsid w:val="004A27DC"/>
    <w:rsid w:val="004A294E"/>
    <w:rsid w:val="004B591C"/>
    <w:rsid w:val="004B7211"/>
    <w:rsid w:val="004B729E"/>
    <w:rsid w:val="004C4407"/>
    <w:rsid w:val="004C6E88"/>
    <w:rsid w:val="004D17EE"/>
    <w:rsid w:val="004D18B8"/>
    <w:rsid w:val="004D1C9C"/>
    <w:rsid w:val="004D23A2"/>
    <w:rsid w:val="004D4A7E"/>
    <w:rsid w:val="004D65E7"/>
    <w:rsid w:val="004E1387"/>
    <w:rsid w:val="004E6402"/>
    <w:rsid w:val="004F143D"/>
    <w:rsid w:val="004F4759"/>
    <w:rsid w:val="004F52B8"/>
    <w:rsid w:val="004F5B69"/>
    <w:rsid w:val="005023E3"/>
    <w:rsid w:val="00505C20"/>
    <w:rsid w:val="00507E66"/>
    <w:rsid w:val="00512401"/>
    <w:rsid w:val="00512BCC"/>
    <w:rsid w:val="00514D7F"/>
    <w:rsid w:val="00522F64"/>
    <w:rsid w:val="00523B6B"/>
    <w:rsid w:val="00523CF9"/>
    <w:rsid w:val="005353DA"/>
    <w:rsid w:val="0053660C"/>
    <w:rsid w:val="00540F70"/>
    <w:rsid w:val="005423C4"/>
    <w:rsid w:val="0054520A"/>
    <w:rsid w:val="00547183"/>
    <w:rsid w:val="0056525F"/>
    <w:rsid w:val="00566659"/>
    <w:rsid w:val="0057194D"/>
    <w:rsid w:val="00572AF3"/>
    <w:rsid w:val="005736ED"/>
    <w:rsid w:val="00573E59"/>
    <w:rsid w:val="00574A7F"/>
    <w:rsid w:val="00576D45"/>
    <w:rsid w:val="00580AA2"/>
    <w:rsid w:val="00581AEA"/>
    <w:rsid w:val="00581DFE"/>
    <w:rsid w:val="00582DB1"/>
    <w:rsid w:val="00582E74"/>
    <w:rsid w:val="005A0112"/>
    <w:rsid w:val="005A30B3"/>
    <w:rsid w:val="005A3161"/>
    <w:rsid w:val="005A3686"/>
    <w:rsid w:val="005B18FC"/>
    <w:rsid w:val="005B4EC6"/>
    <w:rsid w:val="005B6B6C"/>
    <w:rsid w:val="005B70B3"/>
    <w:rsid w:val="005C1294"/>
    <w:rsid w:val="005C3BBB"/>
    <w:rsid w:val="005D2454"/>
    <w:rsid w:val="005D2F08"/>
    <w:rsid w:val="005D3370"/>
    <w:rsid w:val="005D3A25"/>
    <w:rsid w:val="005D5A31"/>
    <w:rsid w:val="005D7C25"/>
    <w:rsid w:val="005E064B"/>
    <w:rsid w:val="005E08DA"/>
    <w:rsid w:val="005E7E31"/>
    <w:rsid w:val="005F35F5"/>
    <w:rsid w:val="005F59B1"/>
    <w:rsid w:val="005F6B51"/>
    <w:rsid w:val="0060015B"/>
    <w:rsid w:val="006010BB"/>
    <w:rsid w:val="00601683"/>
    <w:rsid w:val="00601A1F"/>
    <w:rsid w:val="00601B66"/>
    <w:rsid w:val="006035B4"/>
    <w:rsid w:val="0060689E"/>
    <w:rsid w:val="00606BAF"/>
    <w:rsid w:val="00607EFF"/>
    <w:rsid w:val="00612EC1"/>
    <w:rsid w:val="00615A3C"/>
    <w:rsid w:val="00621B11"/>
    <w:rsid w:val="006248CD"/>
    <w:rsid w:val="00631C09"/>
    <w:rsid w:val="006330BF"/>
    <w:rsid w:val="00637517"/>
    <w:rsid w:val="00637ACB"/>
    <w:rsid w:val="006431D6"/>
    <w:rsid w:val="00645EB4"/>
    <w:rsid w:val="00650781"/>
    <w:rsid w:val="006559D8"/>
    <w:rsid w:val="00660CB0"/>
    <w:rsid w:val="006620D0"/>
    <w:rsid w:val="006638BB"/>
    <w:rsid w:val="006646AF"/>
    <w:rsid w:val="006647C1"/>
    <w:rsid w:val="00665A7B"/>
    <w:rsid w:val="00666332"/>
    <w:rsid w:val="006701D2"/>
    <w:rsid w:val="00670D90"/>
    <w:rsid w:val="0067283C"/>
    <w:rsid w:val="006738F8"/>
    <w:rsid w:val="00673D5A"/>
    <w:rsid w:val="00674DD6"/>
    <w:rsid w:val="0068184A"/>
    <w:rsid w:val="006867E1"/>
    <w:rsid w:val="00690998"/>
    <w:rsid w:val="0069101D"/>
    <w:rsid w:val="00692D16"/>
    <w:rsid w:val="00692F21"/>
    <w:rsid w:val="0069304A"/>
    <w:rsid w:val="006A0B08"/>
    <w:rsid w:val="006A4109"/>
    <w:rsid w:val="006A4BE4"/>
    <w:rsid w:val="006A69CA"/>
    <w:rsid w:val="006A6D80"/>
    <w:rsid w:val="006B2D1C"/>
    <w:rsid w:val="006B3C66"/>
    <w:rsid w:val="006B55FC"/>
    <w:rsid w:val="006B5892"/>
    <w:rsid w:val="006B604B"/>
    <w:rsid w:val="006C15AD"/>
    <w:rsid w:val="006C50B8"/>
    <w:rsid w:val="006C70C0"/>
    <w:rsid w:val="006D0D6A"/>
    <w:rsid w:val="006D61F9"/>
    <w:rsid w:val="006D6C66"/>
    <w:rsid w:val="006E4AD0"/>
    <w:rsid w:val="006E6325"/>
    <w:rsid w:val="006F3C91"/>
    <w:rsid w:val="00701010"/>
    <w:rsid w:val="00704D93"/>
    <w:rsid w:val="0070536A"/>
    <w:rsid w:val="00707002"/>
    <w:rsid w:val="0070729B"/>
    <w:rsid w:val="00707C29"/>
    <w:rsid w:val="00711234"/>
    <w:rsid w:val="007122D0"/>
    <w:rsid w:val="00712A94"/>
    <w:rsid w:val="00714508"/>
    <w:rsid w:val="00720783"/>
    <w:rsid w:val="00720B0F"/>
    <w:rsid w:val="00722421"/>
    <w:rsid w:val="00722A4F"/>
    <w:rsid w:val="00722D66"/>
    <w:rsid w:val="00731E98"/>
    <w:rsid w:val="007340CD"/>
    <w:rsid w:val="00734319"/>
    <w:rsid w:val="007353F8"/>
    <w:rsid w:val="00736CB7"/>
    <w:rsid w:val="00737228"/>
    <w:rsid w:val="00741473"/>
    <w:rsid w:val="00742CA0"/>
    <w:rsid w:val="0074448A"/>
    <w:rsid w:val="007444BB"/>
    <w:rsid w:val="00750157"/>
    <w:rsid w:val="00750D11"/>
    <w:rsid w:val="00753989"/>
    <w:rsid w:val="00761FCD"/>
    <w:rsid w:val="00763599"/>
    <w:rsid w:val="00763AEA"/>
    <w:rsid w:val="007654EA"/>
    <w:rsid w:val="007750F0"/>
    <w:rsid w:val="0077562E"/>
    <w:rsid w:val="00777445"/>
    <w:rsid w:val="00780E5A"/>
    <w:rsid w:val="00784B1D"/>
    <w:rsid w:val="00786FF5"/>
    <w:rsid w:val="00787311"/>
    <w:rsid w:val="00787868"/>
    <w:rsid w:val="00790A55"/>
    <w:rsid w:val="00792E4B"/>
    <w:rsid w:val="007951A7"/>
    <w:rsid w:val="00796B28"/>
    <w:rsid w:val="007A0B6A"/>
    <w:rsid w:val="007A54B1"/>
    <w:rsid w:val="007A6E5A"/>
    <w:rsid w:val="007A7DB5"/>
    <w:rsid w:val="007B0F7B"/>
    <w:rsid w:val="007B1875"/>
    <w:rsid w:val="007B2629"/>
    <w:rsid w:val="007B406E"/>
    <w:rsid w:val="007B41F4"/>
    <w:rsid w:val="007B7166"/>
    <w:rsid w:val="007C2985"/>
    <w:rsid w:val="007C4F4B"/>
    <w:rsid w:val="007D04A8"/>
    <w:rsid w:val="007D05CC"/>
    <w:rsid w:val="007D3519"/>
    <w:rsid w:val="007D4E55"/>
    <w:rsid w:val="007E0287"/>
    <w:rsid w:val="007E7C05"/>
    <w:rsid w:val="007E7FC1"/>
    <w:rsid w:val="007F0643"/>
    <w:rsid w:val="007F2B95"/>
    <w:rsid w:val="007F4BEF"/>
    <w:rsid w:val="007F4F35"/>
    <w:rsid w:val="007F704B"/>
    <w:rsid w:val="00806C3A"/>
    <w:rsid w:val="0081271D"/>
    <w:rsid w:val="00820361"/>
    <w:rsid w:val="008223BC"/>
    <w:rsid w:val="00823390"/>
    <w:rsid w:val="00826FE8"/>
    <w:rsid w:val="0082715A"/>
    <w:rsid w:val="00830561"/>
    <w:rsid w:val="00832191"/>
    <w:rsid w:val="008333FF"/>
    <w:rsid w:val="0083383B"/>
    <w:rsid w:val="008347C0"/>
    <w:rsid w:val="00837416"/>
    <w:rsid w:val="00841C43"/>
    <w:rsid w:val="0084389E"/>
    <w:rsid w:val="008438A5"/>
    <w:rsid w:val="0084512C"/>
    <w:rsid w:val="00845580"/>
    <w:rsid w:val="00853573"/>
    <w:rsid w:val="008611E7"/>
    <w:rsid w:val="008613C8"/>
    <w:rsid w:val="00861F72"/>
    <w:rsid w:val="0086285F"/>
    <w:rsid w:val="00862EA3"/>
    <w:rsid w:val="00863C33"/>
    <w:rsid w:val="00866632"/>
    <w:rsid w:val="008721F3"/>
    <w:rsid w:val="00873894"/>
    <w:rsid w:val="00874F22"/>
    <w:rsid w:val="00877ECF"/>
    <w:rsid w:val="0088201C"/>
    <w:rsid w:val="008820C4"/>
    <w:rsid w:val="008829B8"/>
    <w:rsid w:val="008857F7"/>
    <w:rsid w:val="008908FA"/>
    <w:rsid w:val="0089174E"/>
    <w:rsid w:val="0089352F"/>
    <w:rsid w:val="008954D5"/>
    <w:rsid w:val="00895782"/>
    <w:rsid w:val="0089641D"/>
    <w:rsid w:val="008A0DDE"/>
    <w:rsid w:val="008A25A6"/>
    <w:rsid w:val="008A4B9B"/>
    <w:rsid w:val="008A6A0A"/>
    <w:rsid w:val="008A6A5E"/>
    <w:rsid w:val="008B34D9"/>
    <w:rsid w:val="008B57D2"/>
    <w:rsid w:val="008B59DD"/>
    <w:rsid w:val="008C0545"/>
    <w:rsid w:val="008C4DF3"/>
    <w:rsid w:val="008C591E"/>
    <w:rsid w:val="008E04FB"/>
    <w:rsid w:val="008E40FA"/>
    <w:rsid w:val="008E4FE9"/>
    <w:rsid w:val="008E5BCF"/>
    <w:rsid w:val="008E5F5F"/>
    <w:rsid w:val="008F29F2"/>
    <w:rsid w:val="00900139"/>
    <w:rsid w:val="00901ACB"/>
    <w:rsid w:val="00915520"/>
    <w:rsid w:val="00915BC5"/>
    <w:rsid w:val="00917121"/>
    <w:rsid w:val="00920AFB"/>
    <w:rsid w:val="00923C1F"/>
    <w:rsid w:val="0092421A"/>
    <w:rsid w:val="00925580"/>
    <w:rsid w:val="009329A6"/>
    <w:rsid w:val="00933EE3"/>
    <w:rsid w:val="00940CFD"/>
    <w:rsid w:val="00940E4B"/>
    <w:rsid w:val="00944601"/>
    <w:rsid w:val="009465AC"/>
    <w:rsid w:val="0094743F"/>
    <w:rsid w:val="0095141A"/>
    <w:rsid w:val="00951EA8"/>
    <w:rsid w:val="00953FE9"/>
    <w:rsid w:val="009631D9"/>
    <w:rsid w:val="00966B82"/>
    <w:rsid w:val="00970526"/>
    <w:rsid w:val="00970BF5"/>
    <w:rsid w:val="00971F92"/>
    <w:rsid w:val="00973902"/>
    <w:rsid w:val="00974958"/>
    <w:rsid w:val="00974A4E"/>
    <w:rsid w:val="00982273"/>
    <w:rsid w:val="00982E11"/>
    <w:rsid w:val="00983F4E"/>
    <w:rsid w:val="009854C5"/>
    <w:rsid w:val="009871BD"/>
    <w:rsid w:val="00990BD9"/>
    <w:rsid w:val="00991DDB"/>
    <w:rsid w:val="00995740"/>
    <w:rsid w:val="00996869"/>
    <w:rsid w:val="00997ED7"/>
    <w:rsid w:val="009A4BB3"/>
    <w:rsid w:val="009A7447"/>
    <w:rsid w:val="009A7808"/>
    <w:rsid w:val="009A7E1E"/>
    <w:rsid w:val="009B46C0"/>
    <w:rsid w:val="009B6507"/>
    <w:rsid w:val="009B7605"/>
    <w:rsid w:val="009C699E"/>
    <w:rsid w:val="009C76C9"/>
    <w:rsid w:val="009C7B82"/>
    <w:rsid w:val="009D5C15"/>
    <w:rsid w:val="009E0061"/>
    <w:rsid w:val="009E1A65"/>
    <w:rsid w:val="009E38E3"/>
    <w:rsid w:val="009E3FC7"/>
    <w:rsid w:val="009E6CED"/>
    <w:rsid w:val="009F2E68"/>
    <w:rsid w:val="009F7498"/>
    <w:rsid w:val="00A00DC6"/>
    <w:rsid w:val="00A142F4"/>
    <w:rsid w:val="00A17518"/>
    <w:rsid w:val="00A203CE"/>
    <w:rsid w:val="00A21CD9"/>
    <w:rsid w:val="00A23A78"/>
    <w:rsid w:val="00A23CC2"/>
    <w:rsid w:val="00A248BA"/>
    <w:rsid w:val="00A30033"/>
    <w:rsid w:val="00A305D9"/>
    <w:rsid w:val="00A32FCA"/>
    <w:rsid w:val="00A3470F"/>
    <w:rsid w:val="00A35746"/>
    <w:rsid w:val="00A42625"/>
    <w:rsid w:val="00A4363F"/>
    <w:rsid w:val="00A46029"/>
    <w:rsid w:val="00A463FD"/>
    <w:rsid w:val="00A536D7"/>
    <w:rsid w:val="00A538BF"/>
    <w:rsid w:val="00A643D0"/>
    <w:rsid w:val="00A64B98"/>
    <w:rsid w:val="00A66AB6"/>
    <w:rsid w:val="00A72466"/>
    <w:rsid w:val="00A75094"/>
    <w:rsid w:val="00A76C43"/>
    <w:rsid w:val="00A777C7"/>
    <w:rsid w:val="00A8187F"/>
    <w:rsid w:val="00A821D2"/>
    <w:rsid w:val="00A85DC1"/>
    <w:rsid w:val="00AA108C"/>
    <w:rsid w:val="00AA4A09"/>
    <w:rsid w:val="00AA5A89"/>
    <w:rsid w:val="00AA6F0A"/>
    <w:rsid w:val="00AB0D4C"/>
    <w:rsid w:val="00AB47EE"/>
    <w:rsid w:val="00AB53C6"/>
    <w:rsid w:val="00AB60D3"/>
    <w:rsid w:val="00AC12AA"/>
    <w:rsid w:val="00AC2955"/>
    <w:rsid w:val="00AC43AD"/>
    <w:rsid w:val="00AC7B1A"/>
    <w:rsid w:val="00AD2B79"/>
    <w:rsid w:val="00AD4B85"/>
    <w:rsid w:val="00AD5960"/>
    <w:rsid w:val="00AE201F"/>
    <w:rsid w:val="00AE34A2"/>
    <w:rsid w:val="00AE36AE"/>
    <w:rsid w:val="00AF4DCE"/>
    <w:rsid w:val="00B01241"/>
    <w:rsid w:val="00B0141D"/>
    <w:rsid w:val="00B01587"/>
    <w:rsid w:val="00B06C10"/>
    <w:rsid w:val="00B10502"/>
    <w:rsid w:val="00B15497"/>
    <w:rsid w:val="00B158B7"/>
    <w:rsid w:val="00B22273"/>
    <w:rsid w:val="00B2358B"/>
    <w:rsid w:val="00B24EEE"/>
    <w:rsid w:val="00B25368"/>
    <w:rsid w:val="00B25DE1"/>
    <w:rsid w:val="00B30EFB"/>
    <w:rsid w:val="00B31DF7"/>
    <w:rsid w:val="00B31FEF"/>
    <w:rsid w:val="00B323FC"/>
    <w:rsid w:val="00B3527E"/>
    <w:rsid w:val="00B35A5F"/>
    <w:rsid w:val="00B36761"/>
    <w:rsid w:val="00B36A65"/>
    <w:rsid w:val="00B37300"/>
    <w:rsid w:val="00B4367F"/>
    <w:rsid w:val="00B44087"/>
    <w:rsid w:val="00B45229"/>
    <w:rsid w:val="00B46DCA"/>
    <w:rsid w:val="00B5346F"/>
    <w:rsid w:val="00B55744"/>
    <w:rsid w:val="00B62D55"/>
    <w:rsid w:val="00B66867"/>
    <w:rsid w:val="00B6741E"/>
    <w:rsid w:val="00B67519"/>
    <w:rsid w:val="00B67AC3"/>
    <w:rsid w:val="00B774A9"/>
    <w:rsid w:val="00B83FEB"/>
    <w:rsid w:val="00B8664F"/>
    <w:rsid w:val="00B86C36"/>
    <w:rsid w:val="00B9011B"/>
    <w:rsid w:val="00B90713"/>
    <w:rsid w:val="00B96019"/>
    <w:rsid w:val="00B9651D"/>
    <w:rsid w:val="00BA14E2"/>
    <w:rsid w:val="00BA2CBF"/>
    <w:rsid w:val="00BA3619"/>
    <w:rsid w:val="00BA361F"/>
    <w:rsid w:val="00BA7634"/>
    <w:rsid w:val="00BB0D12"/>
    <w:rsid w:val="00BB25CB"/>
    <w:rsid w:val="00BB26CE"/>
    <w:rsid w:val="00BB4A17"/>
    <w:rsid w:val="00BB5163"/>
    <w:rsid w:val="00BC0F5F"/>
    <w:rsid w:val="00BC32B5"/>
    <w:rsid w:val="00BD055A"/>
    <w:rsid w:val="00BD0EB2"/>
    <w:rsid w:val="00BD50C0"/>
    <w:rsid w:val="00BD6594"/>
    <w:rsid w:val="00BD686D"/>
    <w:rsid w:val="00BD766F"/>
    <w:rsid w:val="00BE0550"/>
    <w:rsid w:val="00BE43B5"/>
    <w:rsid w:val="00BE6950"/>
    <w:rsid w:val="00BF2449"/>
    <w:rsid w:val="00BF3588"/>
    <w:rsid w:val="00BF37AD"/>
    <w:rsid w:val="00BF3E1C"/>
    <w:rsid w:val="00BF4CAF"/>
    <w:rsid w:val="00BF7790"/>
    <w:rsid w:val="00C00597"/>
    <w:rsid w:val="00C00D18"/>
    <w:rsid w:val="00C00D44"/>
    <w:rsid w:val="00C012B6"/>
    <w:rsid w:val="00C01B3C"/>
    <w:rsid w:val="00C03D0D"/>
    <w:rsid w:val="00C06C19"/>
    <w:rsid w:val="00C06DB7"/>
    <w:rsid w:val="00C07804"/>
    <w:rsid w:val="00C107CF"/>
    <w:rsid w:val="00C2128E"/>
    <w:rsid w:val="00C22B21"/>
    <w:rsid w:val="00C350BF"/>
    <w:rsid w:val="00C35A70"/>
    <w:rsid w:val="00C40598"/>
    <w:rsid w:val="00C42256"/>
    <w:rsid w:val="00C46FC7"/>
    <w:rsid w:val="00C51010"/>
    <w:rsid w:val="00C51E07"/>
    <w:rsid w:val="00C541DF"/>
    <w:rsid w:val="00C54E38"/>
    <w:rsid w:val="00C56A3D"/>
    <w:rsid w:val="00C601D2"/>
    <w:rsid w:val="00C61BF3"/>
    <w:rsid w:val="00C62369"/>
    <w:rsid w:val="00C6318C"/>
    <w:rsid w:val="00C63ADB"/>
    <w:rsid w:val="00C67E24"/>
    <w:rsid w:val="00C83359"/>
    <w:rsid w:val="00C83A0A"/>
    <w:rsid w:val="00C83A82"/>
    <w:rsid w:val="00C83B4E"/>
    <w:rsid w:val="00C85334"/>
    <w:rsid w:val="00C87E68"/>
    <w:rsid w:val="00C93585"/>
    <w:rsid w:val="00C95215"/>
    <w:rsid w:val="00C971AF"/>
    <w:rsid w:val="00CA570D"/>
    <w:rsid w:val="00CA5E80"/>
    <w:rsid w:val="00CB31AE"/>
    <w:rsid w:val="00CB6F3D"/>
    <w:rsid w:val="00CC11CF"/>
    <w:rsid w:val="00CC1544"/>
    <w:rsid w:val="00CC1DBB"/>
    <w:rsid w:val="00CC5C85"/>
    <w:rsid w:val="00CC63A3"/>
    <w:rsid w:val="00CC6B8E"/>
    <w:rsid w:val="00CD3ED9"/>
    <w:rsid w:val="00CF0708"/>
    <w:rsid w:val="00CF0B59"/>
    <w:rsid w:val="00CF21AE"/>
    <w:rsid w:val="00CF62EA"/>
    <w:rsid w:val="00D04DB5"/>
    <w:rsid w:val="00D056BE"/>
    <w:rsid w:val="00D12491"/>
    <w:rsid w:val="00D14935"/>
    <w:rsid w:val="00D1794A"/>
    <w:rsid w:val="00D21206"/>
    <w:rsid w:val="00D22C58"/>
    <w:rsid w:val="00D22F87"/>
    <w:rsid w:val="00D27143"/>
    <w:rsid w:val="00D2714F"/>
    <w:rsid w:val="00D32585"/>
    <w:rsid w:val="00D32F8E"/>
    <w:rsid w:val="00D3327A"/>
    <w:rsid w:val="00D3398F"/>
    <w:rsid w:val="00D434AE"/>
    <w:rsid w:val="00D43CCC"/>
    <w:rsid w:val="00D51969"/>
    <w:rsid w:val="00D52BDF"/>
    <w:rsid w:val="00D5368D"/>
    <w:rsid w:val="00D60A32"/>
    <w:rsid w:val="00D65A96"/>
    <w:rsid w:val="00D65CC5"/>
    <w:rsid w:val="00D70307"/>
    <w:rsid w:val="00D70A05"/>
    <w:rsid w:val="00D70C56"/>
    <w:rsid w:val="00D71120"/>
    <w:rsid w:val="00D73205"/>
    <w:rsid w:val="00D73C04"/>
    <w:rsid w:val="00D73E96"/>
    <w:rsid w:val="00D761F7"/>
    <w:rsid w:val="00D77985"/>
    <w:rsid w:val="00D80FFE"/>
    <w:rsid w:val="00D82AD9"/>
    <w:rsid w:val="00D82FC5"/>
    <w:rsid w:val="00D84AD6"/>
    <w:rsid w:val="00D90324"/>
    <w:rsid w:val="00D90DB1"/>
    <w:rsid w:val="00D9436F"/>
    <w:rsid w:val="00DA108C"/>
    <w:rsid w:val="00DA7DDC"/>
    <w:rsid w:val="00DB09BE"/>
    <w:rsid w:val="00DB4904"/>
    <w:rsid w:val="00DC074E"/>
    <w:rsid w:val="00DC10B8"/>
    <w:rsid w:val="00DC16E9"/>
    <w:rsid w:val="00DC214A"/>
    <w:rsid w:val="00DC3286"/>
    <w:rsid w:val="00DD19F3"/>
    <w:rsid w:val="00DD4E61"/>
    <w:rsid w:val="00DE6899"/>
    <w:rsid w:val="00DF34DB"/>
    <w:rsid w:val="00E01E7C"/>
    <w:rsid w:val="00E05E57"/>
    <w:rsid w:val="00E068E5"/>
    <w:rsid w:val="00E10004"/>
    <w:rsid w:val="00E10008"/>
    <w:rsid w:val="00E11AA3"/>
    <w:rsid w:val="00E11C88"/>
    <w:rsid w:val="00E20CEB"/>
    <w:rsid w:val="00E224C2"/>
    <w:rsid w:val="00E23C2C"/>
    <w:rsid w:val="00E24627"/>
    <w:rsid w:val="00E27024"/>
    <w:rsid w:val="00E272C4"/>
    <w:rsid w:val="00E409DF"/>
    <w:rsid w:val="00E42D88"/>
    <w:rsid w:val="00E45C2A"/>
    <w:rsid w:val="00E45D9A"/>
    <w:rsid w:val="00E4620D"/>
    <w:rsid w:val="00E5069D"/>
    <w:rsid w:val="00E546F5"/>
    <w:rsid w:val="00E55EE0"/>
    <w:rsid w:val="00E62F38"/>
    <w:rsid w:val="00E63348"/>
    <w:rsid w:val="00E7390B"/>
    <w:rsid w:val="00E816E8"/>
    <w:rsid w:val="00E83937"/>
    <w:rsid w:val="00E86C07"/>
    <w:rsid w:val="00EA1CE9"/>
    <w:rsid w:val="00EA2E98"/>
    <w:rsid w:val="00EA3802"/>
    <w:rsid w:val="00EA5440"/>
    <w:rsid w:val="00EB0981"/>
    <w:rsid w:val="00EB0F5E"/>
    <w:rsid w:val="00EB26B3"/>
    <w:rsid w:val="00EB2B15"/>
    <w:rsid w:val="00EB44B5"/>
    <w:rsid w:val="00EB606F"/>
    <w:rsid w:val="00EC26B4"/>
    <w:rsid w:val="00EC2AA3"/>
    <w:rsid w:val="00EC40A8"/>
    <w:rsid w:val="00ED0664"/>
    <w:rsid w:val="00ED1722"/>
    <w:rsid w:val="00ED19BB"/>
    <w:rsid w:val="00ED2296"/>
    <w:rsid w:val="00ED231F"/>
    <w:rsid w:val="00ED5593"/>
    <w:rsid w:val="00ED6D5A"/>
    <w:rsid w:val="00EE3B86"/>
    <w:rsid w:val="00EF180B"/>
    <w:rsid w:val="00EF21DE"/>
    <w:rsid w:val="00EF424D"/>
    <w:rsid w:val="00F03EA1"/>
    <w:rsid w:val="00F04E5E"/>
    <w:rsid w:val="00F10C3C"/>
    <w:rsid w:val="00F12F06"/>
    <w:rsid w:val="00F13B5E"/>
    <w:rsid w:val="00F159BF"/>
    <w:rsid w:val="00F22C66"/>
    <w:rsid w:val="00F23899"/>
    <w:rsid w:val="00F246C0"/>
    <w:rsid w:val="00F30320"/>
    <w:rsid w:val="00F35757"/>
    <w:rsid w:val="00F358B2"/>
    <w:rsid w:val="00F37263"/>
    <w:rsid w:val="00F4103B"/>
    <w:rsid w:val="00F43977"/>
    <w:rsid w:val="00F4468A"/>
    <w:rsid w:val="00F44E12"/>
    <w:rsid w:val="00F54BF6"/>
    <w:rsid w:val="00F609AB"/>
    <w:rsid w:val="00F62027"/>
    <w:rsid w:val="00F63338"/>
    <w:rsid w:val="00F63FF6"/>
    <w:rsid w:val="00F74027"/>
    <w:rsid w:val="00F747E1"/>
    <w:rsid w:val="00F77056"/>
    <w:rsid w:val="00F826B1"/>
    <w:rsid w:val="00F82F62"/>
    <w:rsid w:val="00F86EDF"/>
    <w:rsid w:val="00F91753"/>
    <w:rsid w:val="00FA0949"/>
    <w:rsid w:val="00FA4A04"/>
    <w:rsid w:val="00FB0391"/>
    <w:rsid w:val="00FB222F"/>
    <w:rsid w:val="00FB2FB7"/>
    <w:rsid w:val="00FB4338"/>
    <w:rsid w:val="00FB49A0"/>
    <w:rsid w:val="00FB650E"/>
    <w:rsid w:val="00FC1DC7"/>
    <w:rsid w:val="00FC3391"/>
    <w:rsid w:val="00FC66AD"/>
    <w:rsid w:val="00FD2710"/>
    <w:rsid w:val="00FD3DDD"/>
    <w:rsid w:val="00FD7DE0"/>
    <w:rsid w:val="00FE00E9"/>
    <w:rsid w:val="00FE0B2C"/>
    <w:rsid w:val="00FE1B0F"/>
    <w:rsid w:val="00FE39FC"/>
    <w:rsid w:val="00FE4145"/>
    <w:rsid w:val="00FE4387"/>
    <w:rsid w:val="00FE7BDC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BDDC"/>
  <w15:docId w15:val="{AF58874B-FD63-44D8-B1C3-F732880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A4B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3">
    <w:name w:val="heading 1"/>
    <w:basedOn w:val="a5"/>
    <w:next w:val="a5"/>
    <w:link w:val="14"/>
    <w:uiPriority w:val="9"/>
    <w:qFormat/>
    <w:rsid w:val="00F609A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Cs w:val="28"/>
    </w:rPr>
  </w:style>
  <w:style w:type="paragraph" w:styleId="23">
    <w:name w:val="heading 2"/>
    <w:basedOn w:val="a5"/>
    <w:next w:val="a5"/>
    <w:link w:val="24"/>
    <w:uiPriority w:val="9"/>
    <w:unhideWhenUsed/>
    <w:rsid w:val="00052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2">
    <w:name w:val="heading 3"/>
    <w:basedOn w:val="a5"/>
    <w:next w:val="a5"/>
    <w:link w:val="33"/>
    <w:uiPriority w:val="9"/>
    <w:unhideWhenUsed/>
    <w:rsid w:val="00052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1">
    <w:name w:val="heading 4"/>
    <w:basedOn w:val="a5"/>
    <w:next w:val="a5"/>
    <w:link w:val="42"/>
    <w:uiPriority w:val="9"/>
    <w:unhideWhenUsed/>
    <w:rsid w:val="00052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5"/>
    <w:next w:val="a5"/>
    <w:link w:val="50"/>
    <w:uiPriority w:val="9"/>
    <w:unhideWhenUsed/>
    <w:rsid w:val="00052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052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052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052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0">
    <w:name w:val="heading 9"/>
    <w:basedOn w:val="a5"/>
    <w:next w:val="a5"/>
    <w:link w:val="91"/>
    <w:uiPriority w:val="9"/>
    <w:semiHidden/>
    <w:unhideWhenUsed/>
    <w:qFormat/>
    <w:rsid w:val="00052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  <w:rsid w:val="006A4BE4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6A4BE4"/>
  </w:style>
  <w:style w:type="paragraph" w:customStyle="1" w:styleId="a0">
    <w:name w:val="Маркир список"/>
    <w:basedOn w:val="a5"/>
    <w:next w:val="a9"/>
    <w:link w:val="aa"/>
    <w:rsid w:val="0005281F"/>
    <w:pPr>
      <w:numPr>
        <w:numId w:val="1"/>
      </w:numPr>
      <w:tabs>
        <w:tab w:val="left" w:pos="567"/>
      </w:tabs>
      <w:spacing w:after="120"/>
      <w:ind w:left="567" w:firstLine="426"/>
    </w:pPr>
    <w:rPr>
      <w:rFonts w:eastAsia="Times New Roman"/>
      <w:lang w:val="en-US"/>
    </w:rPr>
  </w:style>
  <w:style w:type="character" w:customStyle="1" w:styleId="aa">
    <w:name w:val="Маркир список Знак"/>
    <w:link w:val="a0"/>
    <w:rsid w:val="0005281F"/>
    <w:rPr>
      <w:rFonts w:asciiTheme="minorHAnsi" w:eastAsia="Times New Roman" w:hAnsiTheme="minorHAnsi" w:cstheme="minorBidi"/>
      <w:sz w:val="22"/>
      <w:szCs w:val="22"/>
      <w:lang w:val="en-US"/>
    </w:rPr>
  </w:style>
  <w:style w:type="paragraph" w:customStyle="1" w:styleId="ab">
    <w:name w:val="Заг таблицы"/>
    <w:basedOn w:val="a5"/>
    <w:next w:val="a5"/>
    <w:autoRedefine/>
    <w:rsid w:val="0005281F"/>
    <w:pPr>
      <w:keepNext/>
      <w:spacing w:before="120" w:after="120"/>
    </w:pPr>
    <w:rPr>
      <w:rFonts w:eastAsia="Times New Roman"/>
    </w:rPr>
  </w:style>
  <w:style w:type="paragraph" w:customStyle="1" w:styleId="a9">
    <w:name w:val="абзац"/>
    <w:basedOn w:val="ac"/>
    <w:next w:val="ac"/>
    <w:link w:val="ad"/>
    <w:rsid w:val="0005281F"/>
    <w:rPr>
      <w:rFonts w:eastAsia="Times New Roman"/>
    </w:rPr>
  </w:style>
  <w:style w:type="character" w:customStyle="1" w:styleId="ad">
    <w:name w:val="абзац Знак"/>
    <w:basedOn w:val="a6"/>
    <w:link w:val="a9"/>
    <w:rsid w:val="0005281F"/>
    <w:rPr>
      <w:rFonts w:eastAsia="Times New Roman" w:cs="Times New Roman"/>
    </w:rPr>
  </w:style>
  <w:style w:type="paragraph" w:styleId="ac">
    <w:name w:val="Body Text"/>
    <w:basedOn w:val="a5"/>
    <w:link w:val="ae"/>
    <w:uiPriority w:val="99"/>
    <w:semiHidden/>
    <w:unhideWhenUsed/>
    <w:rsid w:val="0005281F"/>
    <w:pPr>
      <w:spacing w:after="120"/>
    </w:pPr>
  </w:style>
  <w:style w:type="character" w:customStyle="1" w:styleId="ae">
    <w:name w:val="Основной текст Знак"/>
    <w:basedOn w:val="a6"/>
    <w:link w:val="ac"/>
    <w:uiPriority w:val="99"/>
    <w:semiHidden/>
    <w:rsid w:val="0005281F"/>
  </w:style>
  <w:style w:type="paragraph" w:customStyle="1" w:styleId="15">
    <w:name w:val="Заголовок1"/>
    <w:basedOn w:val="a5"/>
    <w:next w:val="a9"/>
    <w:link w:val="af"/>
    <w:rsid w:val="0005281F"/>
    <w:pPr>
      <w:keepNext/>
      <w:pageBreakBefore/>
      <w:spacing w:before="240" w:after="120"/>
      <w:jc w:val="center"/>
    </w:pPr>
    <w:rPr>
      <w:rFonts w:eastAsia="Times New Roman"/>
      <w:b/>
      <w:caps/>
    </w:rPr>
  </w:style>
  <w:style w:type="character" w:customStyle="1" w:styleId="af">
    <w:name w:val="Заголовок Знак"/>
    <w:basedOn w:val="a6"/>
    <w:link w:val="15"/>
    <w:rsid w:val="0005281F"/>
    <w:rPr>
      <w:rFonts w:eastAsia="Times New Roman" w:cs="Times New Roman"/>
      <w:b/>
      <w:caps/>
    </w:rPr>
  </w:style>
  <w:style w:type="paragraph" w:customStyle="1" w:styleId="21">
    <w:name w:val="Заг 2"/>
    <w:basedOn w:val="23"/>
    <w:next w:val="a9"/>
    <w:link w:val="25"/>
    <w:rsid w:val="0005281F"/>
    <w:pPr>
      <w:numPr>
        <w:ilvl w:val="1"/>
        <w:numId w:val="2"/>
      </w:numPr>
      <w:spacing w:before="240"/>
    </w:pPr>
    <w:rPr>
      <w:rFonts w:ascii="Arial" w:hAnsi="Arial" w:cs="Arial"/>
      <w:color w:val="auto"/>
    </w:rPr>
  </w:style>
  <w:style w:type="character" w:customStyle="1" w:styleId="25">
    <w:name w:val="Заг 2 Знак"/>
    <w:basedOn w:val="a6"/>
    <w:link w:val="21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24">
    <w:name w:val="Заголовок 2 Знак"/>
    <w:basedOn w:val="a6"/>
    <w:link w:val="23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af0">
    <w:name w:val="Рисунок"/>
    <w:basedOn w:val="ac"/>
    <w:next w:val="af1"/>
    <w:link w:val="af2"/>
    <w:rsid w:val="0005281F"/>
    <w:pPr>
      <w:jc w:val="center"/>
    </w:pPr>
    <w:rPr>
      <w:rFonts w:eastAsia="Times New Roman"/>
      <w:noProof/>
    </w:rPr>
  </w:style>
  <w:style w:type="character" w:customStyle="1" w:styleId="af2">
    <w:name w:val="Рисунок Знак"/>
    <w:basedOn w:val="ae"/>
    <w:link w:val="af0"/>
    <w:rsid w:val="0005281F"/>
    <w:rPr>
      <w:rFonts w:eastAsia="Times New Roman" w:cs="Times New Roman"/>
      <w:noProof/>
    </w:rPr>
  </w:style>
  <w:style w:type="paragraph" w:customStyle="1" w:styleId="30">
    <w:name w:val="Заг 3"/>
    <w:basedOn w:val="32"/>
    <w:next w:val="a9"/>
    <w:link w:val="34"/>
    <w:rsid w:val="0005281F"/>
    <w:pPr>
      <w:numPr>
        <w:ilvl w:val="2"/>
        <w:numId w:val="2"/>
      </w:numPr>
      <w:tabs>
        <w:tab w:val="left" w:pos="1276"/>
      </w:tabs>
    </w:pPr>
    <w:rPr>
      <w:rFonts w:ascii="Arial" w:hAnsi="Arial" w:cs="Arial"/>
      <w:color w:val="auto"/>
      <w:sz w:val="26"/>
      <w:szCs w:val="26"/>
    </w:rPr>
  </w:style>
  <w:style w:type="character" w:customStyle="1" w:styleId="34">
    <w:name w:val="Заг 3 Знак"/>
    <w:basedOn w:val="25"/>
    <w:link w:val="30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33">
    <w:name w:val="Заголовок 3 Знак"/>
    <w:basedOn w:val="a6"/>
    <w:link w:val="32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customStyle="1" w:styleId="a3">
    <w:name w:val="Нумер список"/>
    <w:basedOn w:val="a0"/>
    <w:next w:val="a9"/>
    <w:link w:val="af3"/>
    <w:rsid w:val="0005281F"/>
    <w:pPr>
      <w:numPr>
        <w:numId w:val="3"/>
      </w:numPr>
      <w:tabs>
        <w:tab w:val="clear" w:pos="567"/>
        <w:tab w:val="left" w:pos="1418"/>
      </w:tabs>
      <w:ind w:left="1418" w:hanging="425"/>
    </w:pPr>
  </w:style>
  <w:style w:type="character" w:customStyle="1" w:styleId="af3">
    <w:name w:val="Нумер список Знак"/>
    <w:basedOn w:val="aa"/>
    <w:link w:val="a3"/>
    <w:rsid w:val="0005281F"/>
    <w:rPr>
      <w:rFonts w:asciiTheme="minorHAnsi" w:eastAsia="Times New Roman" w:hAnsiTheme="minorHAnsi" w:cstheme="minorBidi"/>
      <w:sz w:val="22"/>
      <w:szCs w:val="22"/>
      <w:lang w:val="en-US"/>
    </w:rPr>
  </w:style>
  <w:style w:type="paragraph" w:customStyle="1" w:styleId="af1">
    <w:name w:val="Назв рисунка"/>
    <w:basedOn w:val="af4"/>
    <w:next w:val="a9"/>
    <w:link w:val="af5"/>
    <w:rsid w:val="0005281F"/>
    <w:rPr>
      <w:rFonts w:eastAsia="Times New Roman"/>
    </w:rPr>
  </w:style>
  <w:style w:type="character" w:customStyle="1" w:styleId="af5">
    <w:name w:val="Назв рисунка Знак"/>
    <w:basedOn w:val="af6"/>
    <w:link w:val="af1"/>
    <w:rsid w:val="0005281F"/>
    <w:rPr>
      <w:rFonts w:eastAsia="Times New Roman" w:cs="Times New Roman"/>
      <w:bCs/>
      <w:color w:val="000000" w:themeColor="accent1"/>
      <w:szCs w:val="18"/>
    </w:rPr>
  </w:style>
  <w:style w:type="paragraph" w:styleId="af4">
    <w:name w:val="caption"/>
    <w:aliases w:val="Title_picture"/>
    <w:basedOn w:val="a5"/>
    <w:next w:val="a5"/>
    <w:link w:val="af6"/>
    <w:uiPriority w:val="35"/>
    <w:unhideWhenUsed/>
    <w:rsid w:val="0005281F"/>
    <w:pPr>
      <w:jc w:val="center"/>
    </w:pPr>
    <w:rPr>
      <w:bCs/>
      <w:color w:val="000000" w:themeColor="accent1"/>
      <w:szCs w:val="18"/>
    </w:rPr>
  </w:style>
  <w:style w:type="paragraph" w:customStyle="1" w:styleId="1">
    <w:name w:val="Загол 1"/>
    <w:basedOn w:val="13"/>
    <w:next w:val="a9"/>
    <w:link w:val="16"/>
    <w:rsid w:val="0005281F"/>
    <w:pPr>
      <w:pageBreakBefore/>
      <w:numPr>
        <w:numId w:val="2"/>
      </w:numPr>
      <w:tabs>
        <w:tab w:val="left" w:pos="4395"/>
      </w:tabs>
      <w:spacing w:before="240" w:after="120"/>
      <w:ind w:left="1287" w:hanging="360"/>
      <w:jc w:val="center"/>
    </w:pPr>
    <w:rPr>
      <w:rFonts w:ascii="Arial" w:hAnsi="Arial" w:cs="Arial"/>
      <w:bCs w:val="0"/>
      <w:caps/>
      <w:color w:val="auto"/>
      <w:sz w:val="26"/>
      <w:szCs w:val="26"/>
    </w:rPr>
  </w:style>
  <w:style w:type="character" w:customStyle="1" w:styleId="16">
    <w:name w:val="Загол 1 Знак"/>
    <w:basedOn w:val="a6"/>
    <w:link w:val="1"/>
    <w:rsid w:val="0005281F"/>
    <w:rPr>
      <w:rFonts w:ascii="Arial" w:eastAsiaTheme="majorEastAsia" w:hAnsi="Arial" w:cs="Arial"/>
      <w:b/>
      <w:caps/>
      <w:sz w:val="26"/>
      <w:szCs w:val="26"/>
    </w:rPr>
  </w:style>
  <w:style w:type="character" w:customStyle="1" w:styleId="14">
    <w:name w:val="Заголовок 1 Знак"/>
    <w:basedOn w:val="a6"/>
    <w:link w:val="13"/>
    <w:uiPriority w:val="9"/>
    <w:rsid w:val="00F609AB"/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character" w:customStyle="1" w:styleId="af6">
    <w:name w:val="Название объекта Знак"/>
    <w:aliases w:val="Title_picture Знак"/>
    <w:basedOn w:val="a6"/>
    <w:link w:val="af4"/>
    <w:uiPriority w:val="35"/>
    <w:rsid w:val="0005281F"/>
    <w:rPr>
      <w:bCs/>
      <w:color w:val="000000" w:themeColor="accent1"/>
      <w:szCs w:val="18"/>
    </w:rPr>
  </w:style>
  <w:style w:type="paragraph" w:styleId="af7">
    <w:name w:val="List Paragraph"/>
    <w:aliases w:val="ЕИТП:Ненумерованные списки,Нумерованый список,List Paragraph1,Elenco Normale,Абзац списка1,Use Case List Paragraph,Bullet List,FooterText,numbered,SL_Абзац списка,Paragraphe de liste1,lp1,Цветной список - Акцент 11,UL,Абзац маркированнный"/>
    <w:basedOn w:val="a5"/>
    <w:link w:val="af8"/>
    <w:uiPriority w:val="34"/>
    <w:qFormat/>
    <w:rsid w:val="0005281F"/>
    <w:pPr>
      <w:ind w:left="720"/>
      <w:contextualSpacing/>
    </w:pPr>
  </w:style>
  <w:style w:type="paragraph" w:styleId="af9">
    <w:name w:val="TOC Heading"/>
    <w:aliases w:val="Contents_"/>
    <w:basedOn w:val="13"/>
    <w:next w:val="a5"/>
    <w:uiPriority w:val="39"/>
    <w:unhideWhenUsed/>
    <w:qFormat/>
    <w:rsid w:val="00D32585"/>
    <w:pPr>
      <w:pageBreakBefore/>
      <w:spacing w:after="240"/>
      <w:jc w:val="center"/>
      <w:outlineLvl w:val="9"/>
    </w:pPr>
    <w:rPr>
      <w:caps/>
      <w:sz w:val="24"/>
      <w:szCs w:val="24"/>
    </w:rPr>
  </w:style>
  <w:style w:type="character" w:customStyle="1" w:styleId="42">
    <w:name w:val="Заголовок 4 Знак"/>
    <w:basedOn w:val="a6"/>
    <w:link w:val="41"/>
    <w:uiPriority w:val="9"/>
    <w:rsid w:val="0005281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6"/>
    <w:link w:val="5"/>
    <w:uiPriority w:val="9"/>
    <w:rsid w:val="0005281F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6"/>
    <w:link w:val="6"/>
    <w:uiPriority w:val="9"/>
    <w:semiHidden/>
    <w:rsid w:val="0005281F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6"/>
    <w:link w:val="7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05281F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1">
    <w:name w:val="Заголовок 9 Знак"/>
    <w:basedOn w:val="a6"/>
    <w:link w:val="90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a">
    <w:name w:val="Title"/>
    <w:basedOn w:val="a5"/>
    <w:next w:val="a5"/>
    <w:link w:val="17"/>
    <w:uiPriority w:val="10"/>
    <w:rsid w:val="0005281F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6"/>
    <w:link w:val="afa"/>
    <w:uiPriority w:val="10"/>
    <w:rsid w:val="0005281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b">
    <w:name w:val="Subtitle"/>
    <w:basedOn w:val="a5"/>
    <w:next w:val="a5"/>
    <w:link w:val="afc"/>
    <w:uiPriority w:val="11"/>
    <w:rsid w:val="0005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fc">
    <w:name w:val="Подзаголовок Знак"/>
    <w:basedOn w:val="a6"/>
    <w:link w:val="afb"/>
    <w:uiPriority w:val="11"/>
    <w:rsid w:val="0005281F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fd">
    <w:name w:val="Strong"/>
    <w:basedOn w:val="a6"/>
    <w:uiPriority w:val="22"/>
    <w:rsid w:val="0005281F"/>
    <w:rPr>
      <w:b/>
      <w:bCs/>
    </w:rPr>
  </w:style>
  <w:style w:type="paragraph" w:customStyle="1" w:styleId="Emphasis1">
    <w:name w:val="Emphasis_1"/>
    <w:basedOn w:val="Tabletext2"/>
    <w:next w:val="Paragraph"/>
    <w:link w:val="Emphasis10"/>
    <w:rsid w:val="002C66C0"/>
    <w:pPr>
      <w:jc w:val="left"/>
    </w:pPr>
  </w:style>
  <w:style w:type="paragraph" w:styleId="afe">
    <w:name w:val="No Spacing"/>
    <w:uiPriority w:val="1"/>
    <w:rsid w:val="0005281F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rsid w:val="0005281F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05281F"/>
    <w:rPr>
      <w:i/>
      <w:iCs/>
      <w:color w:val="000000" w:themeColor="text1"/>
    </w:rPr>
  </w:style>
  <w:style w:type="paragraph" w:styleId="aff">
    <w:name w:val="Intense Quote"/>
    <w:basedOn w:val="a5"/>
    <w:next w:val="a5"/>
    <w:link w:val="aff0"/>
    <w:uiPriority w:val="30"/>
    <w:rsid w:val="0005281F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ff0">
    <w:name w:val="Выделенная цитата Знак"/>
    <w:basedOn w:val="a6"/>
    <w:link w:val="aff"/>
    <w:uiPriority w:val="30"/>
    <w:rsid w:val="0005281F"/>
    <w:rPr>
      <w:b/>
      <w:bCs/>
      <w:i/>
      <w:iCs/>
      <w:color w:val="000000" w:themeColor="accent1"/>
    </w:rPr>
  </w:style>
  <w:style w:type="character" w:styleId="aff1">
    <w:name w:val="Subtle Emphasis"/>
    <w:basedOn w:val="a6"/>
    <w:uiPriority w:val="19"/>
    <w:rsid w:val="0005281F"/>
    <w:rPr>
      <w:i/>
      <w:iCs/>
      <w:color w:val="808080" w:themeColor="text1" w:themeTint="7F"/>
    </w:rPr>
  </w:style>
  <w:style w:type="character" w:styleId="aff2">
    <w:name w:val="Intense Emphasis"/>
    <w:basedOn w:val="a6"/>
    <w:uiPriority w:val="21"/>
    <w:rsid w:val="0005281F"/>
    <w:rPr>
      <w:b/>
      <w:bCs/>
      <w:i/>
      <w:iCs/>
      <w:color w:val="000000" w:themeColor="accent1"/>
    </w:rPr>
  </w:style>
  <w:style w:type="character" w:styleId="aff3">
    <w:name w:val="Subtle Reference"/>
    <w:basedOn w:val="a6"/>
    <w:uiPriority w:val="31"/>
    <w:rsid w:val="0005281F"/>
    <w:rPr>
      <w:smallCaps/>
      <w:color w:val="000000" w:themeColor="accent2"/>
      <w:u w:val="single"/>
    </w:rPr>
  </w:style>
  <w:style w:type="character" w:styleId="aff4">
    <w:name w:val="Intense Reference"/>
    <w:basedOn w:val="a6"/>
    <w:uiPriority w:val="32"/>
    <w:rsid w:val="0005281F"/>
    <w:rPr>
      <w:b/>
      <w:bCs/>
      <w:smallCaps/>
      <w:color w:val="000000" w:themeColor="accent2"/>
      <w:spacing w:val="5"/>
      <w:u w:val="single"/>
    </w:rPr>
  </w:style>
  <w:style w:type="character" w:styleId="aff5">
    <w:name w:val="Book Title"/>
    <w:basedOn w:val="a6"/>
    <w:uiPriority w:val="33"/>
    <w:rsid w:val="0005281F"/>
    <w:rPr>
      <w:b/>
      <w:bCs/>
      <w:smallCaps/>
      <w:spacing w:val="5"/>
    </w:rPr>
  </w:style>
  <w:style w:type="paragraph" w:customStyle="1" w:styleId="Paragraph">
    <w:name w:val="Paragraph"/>
    <w:basedOn w:val="a5"/>
    <w:link w:val="Paragraph0"/>
    <w:qFormat/>
    <w:rsid w:val="00B36A65"/>
    <w:pPr>
      <w:spacing w:before="120" w:after="120"/>
      <w:ind w:firstLine="567"/>
      <w:contextualSpacing/>
      <w:jc w:val="both"/>
    </w:pPr>
  </w:style>
  <w:style w:type="character" w:customStyle="1" w:styleId="Paragraph0">
    <w:name w:val="Paragraph Знак"/>
    <w:basedOn w:val="a6"/>
    <w:link w:val="Paragraph"/>
    <w:rsid w:val="00B36A65"/>
    <w:rPr>
      <w:rFonts w:eastAsiaTheme="minorHAnsi"/>
    </w:rPr>
  </w:style>
  <w:style w:type="paragraph" w:customStyle="1" w:styleId="Tabletitle">
    <w:name w:val="Table_title"/>
    <w:basedOn w:val="af4"/>
    <w:next w:val="Paragraph"/>
    <w:link w:val="Tabletitle0"/>
    <w:qFormat/>
    <w:rsid w:val="000F78CD"/>
    <w:pPr>
      <w:keepNext/>
      <w:keepLines/>
      <w:spacing w:before="240" w:after="60"/>
      <w:jc w:val="both"/>
    </w:pPr>
  </w:style>
  <w:style w:type="paragraph" w:customStyle="1" w:styleId="Numtitle">
    <w:name w:val="Num_title"/>
    <w:basedOn w:val="af7"/>
    <w:link w:val="Numtitle0"/>
    <w:qFormat/>
    <w:rsid w:val="00B36A65"/>
    <w:pPr>
      <w:numPr>
        <w:numId w:val="12"/>
      </w:numPr>
      <w:spacing w:before="120" w:after="120"/>
      <w:jc w:val="both"/>
    </w:pPr>
  </w:style>
  <w:style w:type="paragraph" w:customStyle="1" w:styleId="Markedtitle">
    <w:name w:val="Marked_title"/>
    <w:basedOn w:val="Numtitle"/>
    <w:next w:val="Paragraph"/>
    <w:link w:val="Markedtitle0"/>
    <w:qFormat/>
    <w:rsid w:val="00D90DB1"/>
    <w:pPr>
      <w:numPr>
        <w:numId w:val="4"/>
      </w:numPr>
      <w:tabs>
        <w:tab w:val="num" w:pos="360"/>
      </w:tabs>
      <w:ind w:left="851" w:hanging="284"/>
    </w:pPr>
  </w:style>
  <w:style w:type="character" w:customStyle="1" w:styleId="af8">
    <w:name w:val="Абзац списка Знак"/>
    <w:aliases w:val="ЕИТП:Ненумерованные списки Знак,Нумерованый список Знак,List Paragraph1 Знак,Elenco Normale Знак,Абзац списка1 Знак,Use Case List Paragraph Знак,Bullet List Знак,FooterText Знак,numbered Знак,SL_Абзац списка Знак,lp1 Знак,UL Знак"/>
    <w:basedOn w:val="a6"/>
    <w:link w:val="af7"/>
    <w:uiPriority w:val="34"/>
    <w:rsid w:val="0005281F"/>
  </w:style>
  <w:style w:type="character" w:customStyle="1" w:styleId="Numtitle0">
    <w:name w:val="Num_title Знак"/>
    <w:basedOn w:val="af8"/>
    <w:link w:val="Numtitle"/>
    <w:rsid w:val="00B36A65"/>
    <w:rPr>
      <w:rFonts w:asciiTheme="minorHAnsi" w:eastAsiaTheme="minorHAnsi" w:hAnsiTheme="minorHAnsi" w:cstheme="minorBidi"/>
      <w:sz w:val="22"/>
      <w:szCs w:val="22"/>
    </w:rPr>
  </w:style>
  <w:style w:type="paragraph" w:customStyle="1" w:styleId="Markedtitle2">
    <w:name w:val="Marked_title_2"/>
    <w:basedOn w:val="Markedtitle"/>
    <w:link w:val="Markedtitle20"/>
    <w:qFormat/>
    <w:rsid w:val="00B36A65"/>
    <w:pPr>
      <w:numPr>
        <w:numId w:val="5"/>
      </w:numPr>
      <w:tabs>
        <w:tab w:val="num" w:pos="360"/>
      </w:tabs>
      <w:ind w:left="1775" w:hanging="357"/>
    </w:pPr>
  </w:style>
  <w:style w:type="character" w:customStyle="1" w:styleId="Markedtitle0">
    <w:name w:val="Marked_title Знак"/>
    <w:basedOn w:val="Numtitle0"/>
    <w:link w:val="Markedtitle"/>
    <w:rsid w:val="00D90DB1"/>
    <w:rPr>
      <w:rFonts w:asciiTheme="minorHAnsi" w:eastAsiaTheme="minorHAnsi" w:hAnsiTheme="minorHAnsi" w:cstheme="minorBidi"/>
      <w:sz w:val="22"/>
      <w:szCs w:val="22"/>
    </w:rPr>
  </w:style>
  <w:style w:type="character" w:styleId="aff6">
    <w:name w:val="Emphasis"/>
    <w:basedOn w:val="a6"/>
    <w:uiPriority w:val="20"/>
    <w:qFormat/>
    <w:rsid w:val="0005281F"/>
    <w:rPr>
      <w:b/>
      <w:i/>
      <w:iCs/>
    </w:rPr>
  </w:style>
  <w:style w:type="paragraph" w:customStyle="1" w:styleId="Tabletext">
    <w:name w:val="Table_text"/>
    <w:basedOn w:val="Paragraph"/>
    <w:next w:val="Paragraph"/>
    <w:link w:val="Tabletext0"/>
    <w:qFormat/>
    <w:rsid w:val="00F609AB"/>
    <w:pPr>
      <w:spacing w:before="60" w:after="60"/>
      <w:ind w:firstLine="0"/>
      <w:jc w:val="left"/>
    </w:pPr>
    <w:rPr>
      <w:rFonts w:eastAsia="Times New Roman"/>
      <w:lang w:eastAsia="ru-RU"/>
    </w:rPr>
  </w:style>
  <w:style w:type="character" w:customStyle="1" w:styleId="Tabletext0">
    <w:name w:val="Table_text Знак"/>
    <w:link w:val="Tabletext"/>
    <w:rsid w:val="00F609AB"/>
    <w:rPr>
      <w:rFonts w:eastAsia="Times New Roman"/>
      <w:lang w:eastAsia="ru-RU"/>
    </w:rPr>
  </w:style>
  <w:style w:type="paragraph" w:customStyle="1" w:styleId="aff7">
    <w:name w:val="для...следует"/>
    <w:basedOn w:val="Tabletext"/>
    <w:next w:val="Tabletext"/>
    <w:link w:val="aff8"/>
    <w:rsid w:val="0005281F"/>
    <w:pPr>
      <w:ind w:firstLine="567"/>
    </w:pPr>
    <w:rPr>
      <w:b/>
      <w:i/>
    </w:rPr>
  </w:style>
  <w:style w:type="character" w:customStyle="1" w:styleId="aff8">
    <w:name w:val="для...следует Знак"/>
    <w:link w:val="aff7"/>
    <w:rsid w:val="0005281F"/>
    <w:rPr>
      <w:rFonts w:ascii="Arial" w:eastAsia="Times New Roman" w:hAnsi="Arial" w:cs="Arial"/>
      <w:b/>
      <w:i/>
      <w:sz w:val="24"/>
      <w:szCs w:val="24"/>
      <w:lang w:eastAsia="ru-RU"/>
    </w:rPr>
  </w:style>
  <w:style w:type="paragraph" w:customStyle="1" w:styleId="special">
    <w:name w:val="Обычный_special"/>
    <w:link w:val="special0"/>
    <w:qFormat/>
    <w:rsid w:val="0005281F"/>
    <w:pPr>
      <w:spacing w:before="120" w:after="120" w:line="240" w:lineRule="auto"/>
      <w:ind w:firstLine="709"/>
      <w:jc w:val="both"/>
    </w:pPr>
    <w:rPr>
      <w:rFonts w:ascii="Arial" w:eastAsia="Times New Roman" w:hAnsi="Arial"/>
    </w:rPr>
  </w:style>
  <w:style w:type="character" w:customStyle="1" w:styleId="special0">
    <w:name w:val="Обычный_special Знак"/>
    <w:link w:val="special"/>
    <w:rsid w:val="0005281F"/>
    <w:rPr>
      <w:rFonts w:ascii="Arial" w:eastAsia="Times New Roman" w:hAnsi="Arial" w:cs="Times New Roman"/>
      <w:sz w:val="24"/>
      <w:szCs w:val="24"/>
    </w:rPr>
  </w:style>
  <w:style w:type="paragraph" w:customStyle="1" w:styleId="Title0">
    <w:name w:val="Title_0"/>
    <w:basedOn w:val="13"/>
    <w:next w:val="Paragraph"/>
    <w:link w:val="Title00"/>
    <w:qFormat/>
    <w:rsid w:val="00F609AB"/>
    <w:pPr>
      <w:pageBreakBefore/>
      <w:spacing w:before="240" w:after="120"/>
      <w:jc w:val="center"/>
    </w:pPr>
    <w:rPr>
      <w:caps/>
      <w:sz w:val="24"/>
      <w:szCs w:val="24"/>
    </w:rPr>
  </w:style>
  <w:style w:type="paragraph" w:customStyle="1" w:styleId="Contents">
    <w:name w:val="Contents"/>
    <w:basedOn w:val="af9"/>
    <w:next w:val="Paragraph"/>
    <w:link w:val="Contents0"/>
    <w:qFormat/>
    <w:rsid w:val="0005281F"/>
    <w:pPr>
      <w:spacing w:before="240" w:after="120"/>
    </w:pPr>
    <w:rPr>
      <w:b w:val="0"/>
    </w:rPr>
  </w:style>
  <w:style w:type="character" w:customStyle="1" w:styleId="Title00">
    <w:name w:val="Title_0 Знак"/>
    <w:basedOn w:val="a6"/>
    <w:link w:val="Title0"/>
    <w:rsid w:val="00F609AB"/>
    <w:rPr>
      <w:rFonts w:eastAsiaTheme="majorEastAsia" w:cstheme="majorBidi"/>
      <w:b/>
      <w:bCs/>
      <w:caps/>
      <w:color w:val="000000" w:themeColor="accent1" w:themeShade="BF"/>
    </w:rPr>
  </w:style>
  <w:style w:type="paragraph" w:customStyle="1" w:styleId="Title1">
    <w:name w:val="Title_1"/>
    <w:basedOn w:val="13"/>
    <w:next w:val="Paragraph"/>
    <w:link w:val="Title10"/>
    <w:qFormat/>
    <w:rsid w:val="00D90DB1"/>
    <w:pPr>
      <w:pageBreakBefore/>
      <w:numPr>
        <w:numId w:val="10"/>
      </w:numPr>
      <w:tabs>
        <w:tab w:val="left" w:pos="851"/>
      </w:tabs>
      <w:spacing w:before="240" w:after="120"/>
      <w:ind w:left="0" w:firstLine="567"/>
      <w:jc w:val="center"/>
    </w:pPr>
    <w:rPr>
      <w:caps/>
      <w:sz w:val="24"/>
      <w:szCs w:val="24"/>
    </w:rPr>
  </w:style>
  <w:style w:type="character" w:customStyle="1" w:styleId="Contents0">
    <w:name w:val="Contents Знак"/>
    <w:basedOn w:val="a6"/>
    <w:link w:val="Contents"/>
    <w:rsid w:val="0005281F"/>
    <w:rPr>
      <w:rFonts w:asciiTheme="majorHAnsi" w:eastAsiaTheme="majorEastAsia" w:hAnsiTheme="majorHAnsi" w:cstheme="majorBidi"/>
      <w:bCs/>
      <w:color w:val="000000" w:themeColor="accent1" w:themeShade="BF"/>
      <w:sz w:val="28"/>
      <w:szCs w:val="28"/>
    </w:rPr>
  </w:style>
  <w:style w:type="character" w:customStyle="1" w:styleId="Emphasis10">
    <w:name w:val="Emphasis_1 Знак"/>
    <w:basedOn w:val="Paragraph0"/>
    <w:link w:val="Emphasis1"/>
    <w:rsid w:val="002C66C0"/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Title2">
    <w:name w:val="Title_2"/>
    <w:basedOn w:val="23"/>
    <w:next w:val="Paragraph"/>
    <w:link w:val="Title20"/>
    <w:qFormat/>
    <w:rsid w:val="00F609AB"/>
    <w:pPr>
      <w:numPr>
        <w:ilvl w:val="1"/>
        <w:numId w:val="10"/>
      </w:numPr>
      <w:tabs>
        <w:tab w:val="left" w:pos="1134"/>
      </w:tabs>
      <w:spacing w:before="240" w:after="120"/>
      <w:ind w:left="0" w:firstLine="567"/>
      <w:jc w:val="both"/>
    </w:pPr>
    <w:rPr>
      <w:rFonts w:ascii="Times New Roman" w:hAnsi="Times New Roman"/>
    </w:rPr>
  </w:style>
  <w:style w:type="character" w:customStyle="1" w:styleId="Title10">
    <w:name w:val="Title_1 Знак"/>
    <w:basedOn w:val="Emphasis10"/>
    <w:link w:val="Title1"/>
    <w:rsid w:val="00D90DB1"/>
    <w:rPr>
      <w:rFonts w:asciiTheme="minorHAnsi" w:eastAsiaTheme="majorEastAsia" w:hAnsiTheme="minorHAnsi" w:cstheme="majorBidi"/>
      <w:b/>
      <w:bCs/>
      <w:caps/>
      <w:noProof/>
      <w:color w:val="000000" w:themeColor="accent1" w:themeShade="BF"/>
      <w:sz w:val="24"/>
      <w:szCs w:val="24"/>
      <w:lang w:eastAsia="ru-RU"/>
    </w:rPr>
  </w:style>
  <w:style w:type="paragraph" w:customStyle="1" w:styleId="Title3">
    <w:name w:val="Title_3"/>
    <w:basedOn w:val="32"/>
    <w:next w:val="Paragraph"/>
    <w:link w:val="Title30"/>
    <w:qFormat/>
    <w:rsid w:val="00F609AB"/>
    <w:pPr>
      <w:numPr>
        <w:ilvl w:val="2"/>
        <w:numId w:val="11"/>
      </w:numPr>
      <w:tabs>
        <w:tab w:val="left" w:pos="0"/>
        <w:tab w:val="left" w:pos="1276"/>
      </w:tabs>
      <w:spacing w:before="240" w:after="120"/>
      <w:ind w:left="0" w:firstLine="567"/>
      <w:jc w:val="both"/>
    </w:pPr>
    <w:rPr>
      <w:rFonts w:ascii="Times New Roman" w:hAnsi="Times New Roman"/>
      <w:lang w:val="en-US"/>
    </w:rPr>
  </w:style>
  <w:style w:type="character" w:customStyle="1" w:styleId="Title20">
    <w:name w:val="Title_2 Знак"/>
    <w:basedOn w:val="Paragraph0"/>
    <w:link w:val="Title2"/>
    <w:rsid w:val="00F609AB"/>
    <w:rPr>
      <w:rFonts w:eastAsiaTheme="majorEastAsia" w:cstheme="majorBidi"/>
      <w:b/>
      <w:bCs/>
      <w:color w:val="000000" w:themeColor="accent1"/>
      <w:sz w:val="26"/>
      <w:szCs w:val="26"/>
    </w:rPr>
  </w:style>
  <w:style w:type="paragraph" w:customStyle="1" w:styleId="Title4">
    <w:name w:val="Title_4"/>
    <w:basedOn w:val="41"/>
    <w:next w:val="Paragraph"/>
    <w:link w:val="Title40"/>
    <w:qFormat/>
    <w:rsid w:val="00F609AB"/>
    <w:pPr>
      <w:keepLines w:val="0"/>
      <w:numPr>
        <w:ilvl w:val="3"/>
        <w:numId w:val="10"/>
      </w:numPr>
      <w:tabs>
        <w:tab w:val="left" w:pos="1560"/>
      </w:tabs>
      <w:spacing w:before="240" w:after="120"/>
      <w:ind w:left="0" w:firstLine="567"/>
      <w:jc w:val="both"/>
    </w:pPr>
    <w:rPr>
      <w:rFonts w:ascii="Times New Roman" w:hAnsi="Times New Roman"/>
      <w:i w:val="0"/>
      <w:lang w:eastAsia="ru-RU"/>
    </w:rPr>
  </w:style>
  <w:style w:type="character" w:customStyle="1" w:styleId="Title30">
    <w:name w:val="Title_3 Знак"/>
    <w:basedOn w:val="Title10"/>
    <w:link w:val="Title3"/>
    <w:rsid w:val="00F609AB"/>
    <w:rPr>
      <w:rFonts w:asciiTheme="minorHAnsi" w:eastAsiaTheme="majorEastAsia" w:hAnsiTheme="minorHAnsi" w:cstheme="majorBidi"/>
      <w:b/>
      <w:bCs/>
      <w:caps w:val="0"/>
      <w:noProof/>
      <w:color w:val="000000" w:themeColor="accent1"/>
      <w:sz w:val="22"/>
      <w:szCs w:val="22"/>
      <w:lang w:val="en-US" w:eastAsia="ru-RU"/>
    </w:rPr>
  </w:style>
  <w:style w:type="paragraph" w:customStyle="1" w:styleId="Picturetitle">
    <w:name w:val="Picture_title"/>
    <w:basedOn w:val="af4"/>
    <w:next w:val="Paragraph"/>
    <w:link w:val="Picturetitle0"/>
    <w:qFormat/>
    <w:rsid w:val="0005281F"/>
    <w:pPr>
      <w:keepNext/>
      <w:keepLines/>
    </w:pPr>
  </w:style>
  <w:style w:type="character" w:customStyle="1" w:styleId="Title40">
    <w:name w:val="Title_4 Знак"/>
    <w:basedOn w:val="Title10"/>
    <w:link w:val="Title4"/>
    <w:rsid w:val="00F609AB"/>
    <w:rPr>
      <w:rFonts w:asciiTheme="minorHAnsi" w:eastAsiaTheme="majorEastAsia" w:hAnsiTheme="minorHAnsi" w:cstheme="majorBidi"/>
      <w:b/>
      <w:bCs/>
      <w:iCs/>
      <w:caps w:val="0"/>
      <w:noProof/>
      <w:color w:val="000000" w:themeColor="accent1"/>
      <w:sz w:val="22"/>
      <w:szCs w:val="22"/>
      <w:lang w:eastAsia="ru-RU"/>
    </w:rPr>
  </w:style>
  <w:style w:type="character" w:customStyle="1" w:styleId="Tabletitle0">
    <w:name w:val="Table_title Знак"/>
    <w:basedOn w:val="af6"/>
    <w:link w:val="Tabletitle"/>
    <w:rsid w:val="000F78CD"/>
    <w:rPr>
      <w:rFonts w:eastAsiaTheme="minorHAnsi"/>
      <w:bCs/>
      <w:color w:val="000000" w:themeColor="accent1"/>
      <w:szCs w:val="18"/>
    </w:rPr>
  </w:style>
  <w:style w:type="character" w:customStyle="1" w:styleId="Picturetitle0">
    <w:name w:val="Picture_title Знак"/>
    <w:basedOn w:val="af6"/>
    <w:link w:val="Picturetitle"/>
    <w:rsid w:val="0005281F"/>
    <w:rPr>
      <w:bCs/>
      <w:color w:val="000000" w:themeColor="accent1"/>
      <w:szCs w:val="18"/>
    </w:rPr>
  </w:style>
  <w:style w:type="character" w:customStyle="1" w:styleId="Markedtitle20">
    <w:name w:val="Marked_title_2 Знак"/>
    <w:basedOn w:val="Markedtitle0"/>
    <w:link w:val="Markedtitle2"/>
    <w:rsid w:val="00B36A65"/>
    <w:rPr>
      <w:rFonts w:asciiTheme="minorHAnsi" w:eastAsiaTheme="minorHAnsi" w:hAnsiTheme="minorHAnsi" w:cstheme="minorBidi"/>
      <w:sz w:val="22"/>
      <w:szCs w:val="22"/>
    </w:rPr>
  </w:style>
  <w:style w:type="paragraph" w:styleId="aff9">
    <w:name w:val="Balloon Text"/>
    <w:basedOn w:val="a5"/>
    <w:link w:val="affa"/>
    <w:uiPriority w:val="99"/>
    <w:semiHidden/>
    <w:unhideWhenUsed/>
    <w:rsid w:val="000528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05281F"/>
    <w:rPr>
      <w:rFonts w:ascii="Tahoma" w:hAnsi="Tahoma" w:cs="Tahoma"/>
      <w:sz w:val="16"/>
      <w:szCs w:val="16"/>
    </w:rPr>
  </w:style>
  <w:style w:type="paragraph" w:customStyle="1" w:styleId="affb">
    <w:name w:val="Основной обычный"/>
    <w:basedOn w:val="ac"/>
    <w:link w:val="affc"/>
    <w:rsid w:val="0005281F"/>
    <w:pPr>
      <w:spacing w:after="60" w:line="280" w:lineRule="atLeast"/>
      <w:ind w:firstLine="720"/>
      <w:jc w:val="both"/>
    </w:pPr>
    <w:rPr>
      <w:rFonts w:ascii="Arial CYR" w:eastAsia="Times New Roman" w:hAnsi="Arial CYR"/>
      <w:szCs w:val="20"/>
      <w:lang w:val="x-none" w:eastAsia="x-none"/>
    </w:rPr>
  </w:style>
  <w:style w:type="character" w:customStyle="1" w:styleId="affc">
    <w:name w:val="Основной обычный Знак"/>
    <w:link w:val="affb"/>
    <w:rsid w:val="0005281F"/>
    <w:rPr>
      <w:rFonts w:ascii="Arial CYR" w:eastAsia="Times New Roman" w:hAnsi="Arial CYR" w:cs="Times New Roman"/>
      <w:sz w:val="24"/>
      <w:szCs w:val="20"/>
      <w:lang w:val="x-none" w:eastAsia="x-none"/>
    </w:rPr>
  </w:style>
  <w:style w:type="paragraph" w:customStyle="1" w:styleId="12">
    <w:name w:val="Раздел 1 Общее описание"/>
    <w:next w:val="Tabletext"/>
    <w:rsid w:val="0005281F"/>
    <w:pPr>
      <w:pageBreakBefore/>
      <w:numPr>
        <w:numId w:val="6"/>
      </w:numPr>
      <w:tabs>
        <w:tab w:val="left" w:pos="993"/>
      </w:tabs>
      <w:spacing w:after="0" w:line="240" w:lineRule="auto"/>
      <w:ind w:left="0" w:firstLine="567"/>
      <w:jc w:val="both"/>
      <w:outlineLvl w:val="0"/>
    </w:pPr>
    <w:rPr>
      <w:rFonts w:ascii="Arial" w:eastAsia="Times New Roman" w:hAnsi="Arial"/>
      <w:b/>
      <w:sz w:val="28"/>
      <w:szCs w:val="28"/>
      <w:lang w:eastAsia="ru-RU"/>
    </w:rPr>
  </w:style>
  <w:style w:type="paragraph" w:customStyle="1" w:styleId="110">
    <w:name w:val="подраздел 1.1. Общее описание"/>
    <w:next w:val="Tabletext"/>
    <w:link w:val="112"/>
    <w:rsid w:val="0005281F"/>
    <w:pPr>
      <w:keepNext/>
      <w:numPr>
        <w:ilvl w:val="1"/>
        <w:numId w:val="6"/>
      </w:numPr>
      <w:spacing w:after="0" w:line="240" w:lineRule="auto"/>
      <w:ind w:left="0" w:firstLine="567"/>
      <w:jc w:val="both"/>
      <w:outlineLvl w:val="1"/>
    </w:pPr>
    <w:rPr>
      <w:rFonts w:ascii="Arial" w:eastAsia="Times New Roman" w:hAnsi="Arial"/>
      <w:b/>
    </w:rPr>
  </w:style>
  <w:style w:type="character" w:customStyle="1" w:styleId="112">
    <w:name w:val="подраздел 1.1. Общее описание Знак"/>
    <w:link w:val="110"/>
    <w:rsid w:val="0005281F"/>
    <w:rPr>
      <w:rFonts w:ascii="Arial" w:eastAsia="Times New Roman" w:hAnsi="Arial"/>
      <w:b/>
    </w:rPr>
  </w:style>
  <w:style w:type="paragraph" w:customStyle="1" w:styleId="affd">
    <w:name w:val="рисунок общее описание"/>
    <w:next w:val="Tabletext"/>
    <w:link w:val="affe"/>
    <w:rsid w:val="0005281F"/>
    <w:pPr>
      <w:spacing w:after="0" w:line="240" w:lineRule="auto"/>
      <w:ind w:left="1428" w:hanging="360"/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111">
    <w:name w:val="подраздел 1.1.1."/>
    <w:next w:val="Tabletext"/>
    <w:link w:val="1110"/>
    <w:rsid w:val="0005281F"/>
    <w:pPr>
      <w:keepNext/>
      <w:numPr>
        <w:ilvl w:val="2"/>
        <w:numId w:val="6"/>
      </w:numPr>
      <w:tabs>
        <w:tab w:val="left" w:pos="709"/>
        <w:tab w:val="left" w:pos="1418"/>
      </w:tabs>
      <w:spacing w:after="0" w:line="240" w:lineRule="auto"/>
      <w:ind w:firstLine="567"/>
      <w:jc w:val="both"/>
      <w:outlineLvl w:val="2"/>
    </w:pPr>
    <w:rPr>
      <w:rFonts w:ascii="Arial" w:eastAsia="Times New Roman" w:hAnsi="Arial"/>
      <w:b/>
      <w:noProof/>
    </w:rPr>
  </w:style>
  <w:style w:type="character" w:customStyle="1" w:styleId="affe">
    <w:name w:val="рисунок общее описание Знак"/>
    <w:link w:val="affd"/>
    <w:rsid w:val="000528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11">
    <w:name w:val="1.1.1.1.  позраздел"/>
    <w:next w:val="Tabletext"/>
    <w:link w:val="11110"/>
    <w:rsid w:val="0005281F"/>
    <w:pPr>
      <w:keepNext/>
      <w:numPr>
        <w:ilvl w:val="3"/>
        <w:numId w:val="6"/>
      </w:numPr>
      <w:spacing w:after="0" w:line="240" w:lineRule="auto"/>
      <w:ind w:left="0" w:firstLine="567"/>
      <w:jc w:val="both"/>
      <w:outlineLvl w:val="2"/>
    </w:pPr>
    <w:rPr>
      <w:rFonts w:ascii="Arial" w:eastAsia="Times New Roman" w:hAnsi="Arial"/>
      <w:b/>
      <w:szCs w:val="32"/>
    </w:rPr>
  </w:style>
  <w:style w:type="table" w:styleId="afff">
    <w:name w:val="Table Grid"/>
    <w:basedOn w:val="a7"/>
    <w:uiPriority w:val="5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Paragraph"/>
    <w:link w:val="Headertext0"/>
    <w:qFormat/>
    <w:rsid w:val="003866A9"/>
    <w:pPr>
      <w:ind w:firstLine="0"/>
      <w:jc w:val="center"/>
    </w:pPr>
    <w:rPr>
      <w:b/>
      <w:color w:val="FFFFFF"/>
    </w:rPr>
  </w:style>
  <w:style w:type="paragraph" w:customStyle="1" w:styleId="afff0">
    <w:name w:val="текст общее опис"/>
    <w:link w:val="afff1"/>
    <w:rsid w:val="0005281F"/>
    <w:pPr>
      <w:spacing w:after="0" w:line="240" w:lineRule="auto"/>
      <w:ind w:firstLine="709"/>
      <w:jc w:val="both"/>
    </w:pPr>
    <w:rPr>
      <w:rFonts w:ascii="Arial" w:eastAsia="Times New Roman" w:hAnsi="Arial"/>
      <w:lang w:eastAsia="ru-RU"/>
    </w:rPr>
  </w:style>
  <w:style w:type="character" w:customStyle="1" w:styleId="Headertext0">
    <w:name w:val="Header_text Знак"/>
    <w:basedOn w:val="Paragraph0"/>
    <w:link w:val="Headertext"/>
    <w:rsid w:val="003866A9"/>
    <w:rPr>
      <w:rFonts w:ascii="Arial" w:eastAsiaTheme="minorHAnsi" w:hAnsi="Arial" w:cs="Arial"/>
      <w:b/>
      <w:color w:val="FFFFFF"/>
      <w:sz w:val="24"/>
      <w:szCs w:val="24"/>
    </w:rPr>
  </w:style>
  <w:style w:type="character" w:customStyle="1" w:styleId="afff1">
    <w:name w:val="текст общее опис Знак"/>
    <w:link w:val="afff0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hasis2">
    <w:name w:val="Emphasis_2"/>
    <w:basedOn w:val="Paragraph"/>
    <w:next w:val="Paragraph"/>
    <w:link w:val="Emphasis20"/>
    <w:qFormat/>
    <w:rsid w:val="00BA14E2"/>
    <w:pPr>
      <w:keepNext/>
    </w:pPr>
    <w:rPr>
      <w:i/>
    </w:rPr>
  </w:style>
  <w:style w:type="paragraph" w:styleId="18">
    <w:name w:val="toc 1"/>
    <w:basedOn w:val="a5"/>
    <w:next w:val="a5"/>
    <w:autoRedefine/>
    <w:uiPriority w:val="39"/>
    <w:unhideWhenUsed/>
    <w:rsid w:val="0005281F"/>
    <w:pPr>
      <w:spacing w:after="100"/>
    </w:pPr>
  </w:style>
  <w:style w:type="character" w:customStyle="1" w:styleId="Emphasis20">
    <w:name w:val="Emphasis_2 Знак"/>
    <w:basedOn w:val="Numtitle0"/>
    <w:link w:val="Emphasis2"/>
    <w:rsid w:val="00BA14E2"/>
    <w:rPr>
      <w:rFonts w:ascii="Arial" w:eastAsiaTheme="minorHAnsi" w:hAnsi="Arial" w:cs="Arial"/>
      <w:i/>
      <w:sz w:val="24"/>
      <w:szCs w:val="24"/>
    </w:rPr>
  </w:style>
  <w:style w:type="paragraph" w:styleId="28">
    <w:name w:val="toc 2"/>
    <w:basedOn w:val="a5"/>
    <w:next w:val="a5"/>
    <w:autoRedefine/>
    <w:uiPriority w:val="39"/>
    <w:unhideWhenUsed/>
    <w:rsid w:val="0005281F"/>
    <w:pPr>
      <w:spacing w:after="100"/>
      <w:ind w:left="220"/>
    </w:pPr>
  </w:style>
  <w:style w:type="paragraph" w:styleId="35">
    <w:name w:val="toc 3"/>
    <w:basedOn w:val="a5"/>
    <w:next w:val="a5"/>
    <w:autoRedefine/>
    <w:uiPriority w:val="39"/>
    <w:unhideWhenUsed/>
    <w:rsid w:val="0005281F"/>
    <w:pPr>
      <w:spacing w:after="100"/>
      <w:ind w:left="440"/>
    </w:pPr>
  </w:style>
  <w:style w:type="character" w:styleId="afff2">
    <w:name w:val="Hyperlink"/>
    <w:basedOn w:val="a6"/>
    <w:uiPriority w:val="99"/>
    <w:unhideWhenUsed/>
    <w:rsid w:val="0005281F"/>
    <w:rPr>
      <w:color w:val="0070C0" w:themeColor="hyperlink"/>
      <w:u w:val="single"/>
    </w:rPr>
  </w:style>
  <w:style w:type="paragraph" w:customStyle="1" w:styleId="a4">
    <w:name w:val="примечания"/>
    <w:basedOn w:val="a5"/>
    <w:link w:val="afff3"/>
    <w:rsid w:val="0005281F"/>
    <w:pPr>
      <w:numPr>
        <w:numId w:val="7"/>
      </w:numPr>
      <w:spacing w:after="120"/>
      <w:jc w:val="both"/>
    </w:pPr>
    <w:rPr>
      <w:rFonts w:ascii="Arial" w:eastAsia="Times New Roman" w:hAnsi="Arial"/>
      <w:lang w:eastAsia="ru-RU"/>
    </w:rPr>
  </w:style>
  <w:style w:type="character" w:customStyle="1" w:styleId="afff3">
    <w:name w:val="примечания Знак"/>
    <w:link w:val="a4"/>
    <w:rsid w:val="0005281F"/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Emphasis3">
    <w:name w:val="Emphasis_3"/>
    <w:basedOn w:val="Paragraph"/>
    <w:next w:val="Paragraph"/>
    <w:link w:val="Emphasis30"/>
    <w:qFormat/>
    <w:rsid w:val="00966B82"/>
    <w:pPr>
      <w:ind w:firstLine="0"/>
    </w:pPr>
    <w:rPr>
      <w:b/>
    </w:rPr>
  </w:style>
  <w:style w:type="paragraph" w:customStyle="1" w:styleId="Note">
    <w:name w:val="Note"/>
    <w:basedOn w:val="Paragraph"/>
    <w:next w:val="Notetext"/>
    <w:link w:val="Note0"/>
    <w:qFormat/>
    <w:rsid w:val="0005281F"/>
    <w:rPr>
      <w:noProof/>
      <w:spacing w:val="40"/>
    </w:rPr>
  </w:style>
  <w:style w:type="character" w:customStyle="1" w:styleId="Emphasis30">
    <w:name w:val="Emphasis_3 Знак"/>
    <w:basedOn w:val="Numtitle0"/>
    <w:link w:val="Emphasis3"/>
    <w:rsid w:val="00966B82"/>
    <w:rPr>
      <w:rFonts w:ascii="Arial" w:eastAsiaTheme="minorHAnsi" w:hAnsi="Arial" w:cs="Arial"/>
      <w:b/>
      <w:sz w:val="24"/>
      <w:szCs w:val="24"/>
    </w:rPr>
  </w:style>
  <w:style w:type="paragraph" w:customStyle="1" w:styleId="Notetext">
    <w:name w:val="Note_text"/>
    <w:basedOn w:val="Paragraph"/>
    <w:next w:val="Paragraph"/>
    <w:link w:val="Notetext0"/>
    <w:qFormat/>
    <w:rsid w:val="0005281F"/>
    <w:pPr>
      <w:numPr>
        <w:numId w:val="8"/>
      </w:numPr>
      <w:tabs>
        <w:tab w:val="left" w:pos="851"/>
      </w:tabs>
      <w:ind w:left="0" w:firstLine="567"/>
    </w:pPr>
    <w:rPr>
      <w:lang w:eastAsia="ru-RU"/>
    </w:rPr>
  </w:style>
  <w:style w:type="character" w:customStyle="1" w:styleId="Note0">
    <w:name w:val="Note Знак"/>
    <w:basedOn w:val="a6"/>
    <w:link w:val="Note"/>
    <w:rsid w:val="0005281F"/>
    <w:rPr>
      <w:rFonts w:ascii="Arial" w:eastAsiaTheme="minorHAnsi" w:hAnsi="Arial" w:cs="Arial"/>
      <w:noProof/>
      <w:spacing w:val="40"/>
      <w:sz w:val="24"/>
      <w:szCs w:val="24"/>
    </w:rPr>
  </w:style>
  <w:style w:type="paragraph" w:customStyle="1" w:styleId="Picture">
    <w:name w:val="Picture"/>
    <w:basedOn w:val="a5"/>
    <w:next w:val="Picturetitle"/>
    <w:link w:val="Picture0"/>
    <w:qFormat/>
    <w:rsid w:val="0005281F"/>
    <w:pPr>
      <w:keepNext/>
      <w:jc w:val="center"/>
    </w:pPr>
    <w:rPr>
      <w:noProof/>
      <w:lang w:eastAsia="ru-RU"/>
    </w:rPr>
  </w:style>
  <w:style w:type="character" w:customStyle="1" w:styleId="Notetext0">
    <w:name w:val="Note_text Знак"/>
    <w:basedOn w:val="afff3"/>
    <w:link w:val="Notetext"/>
    <w:rsid w:val="0005281F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110">
    <w:name w:val="1.1.1.1.  позраздел Знак"/>
    <w:link w:val="1111"/>
    <w:rsid w:val="0005281F"/>
    <w:rPr>
      <w:rFonts w:ascii="Arial" w:eastAsia="Times New Roman" w:hAnsi="Arial"/>
      <w:b/>
      <w:szCs w:val="32"/>
    </w:rPr>
  </w:style>
  <w:style w:type="character" w:customStyle="1" w:styleId="Picture0">
    <w:name w:val="Picture Знак"/>
    <w:basedOn w:val="af8"/>
    <w:link w:val="Picture"/>
    <w:rsid w:val="0005281F"/>
    <w:rPr>
      <w:noProof/>
      <w:lang w:eastAsia="ru-RU"/>
    </w:rPr>
  </w:style>
  <w:style w:type="paragraph" w:customStyle="1" w:styleId="a2">
    <w:name w:val="а)"/>
    <w:basedOn w:val="afff0"/>
    <w:link w:val="afff4"/>
    <w:rsid w:val="0005281F"/>
    <w:pPr>
      <w:numPr>
        <w:numId w:val="9"/>
      </w:numPr>
    </w:pPr>
  </w:style>
  <w:style w:type="character" w:customStyle="1" w:styleId="afff4">
    <w:name w:val="а) Знак"/>
    <w:link w:val="a2"/>
    <w:rsid w:val="0005281F"/>
    <w:rPr>
      <w:rFonts w:ascii="Arial" w:eastAsia="Times New Roman" w:hAnsi="Arial"/>
      <w:lang w:eastAsia="ru-RU"/>
    </w:rPr>
  </w:style>
  <w:style w:type="paragraph" w:customStyle="1" w:styleId="WarnInfotext">
    <w:name w:val="Warn_Info_text"/>
    <w:basedOn w:val="Paragraph"/>
    <w:next w:val="Paragraph"/>
    <w:link w:val="WarnInfotext0"/>
    <w:qFormat/>
    <w:rsid w:val="00915BC5"/>
    <w:pPr>
      <w:ind w:firstLine="0"/>
      <w:jc w:val="left"/>
    </w:pPr>
  </w:style>
  <w:style w:type="paragraph" w:customStyle="1" w:styleId="Numtitletext">
    <w:name w:val="Num_title_text"/>
    <w:basedOn w:val="Paragraph"/>
    <w:next w:val="Paragraph"/>
    <w:link w:val="Numtitletext0"/>
    <w:qFormat/>
    <w:rsid w:val="0005281F"/>
    <w:pPr>
      <w:ind w:left="1134" w:firstLine="0"/>
    </w:pPr>
  </w:style>
  <w:style w:type="character" w:customStyle="1" w:styleId="WarnInfotext0">
    <w:name w:val="Warn_Info_text Знак"/>
    <w:basedOn w:val="Paragraph0"/>
    <w:link w:val="WarnInfotext"/>
    <w:rsid w:val="00915BC5"/>
    <w:rPr>
      <w:rFonts w:ascii="Arial" w:eastAsiaTheme="minorHAnsi" w:hAnsi="Arial" w:cs="Arial"/>
      <w:sz w:val="24"/>
      <w:szCs w:val="24"/>
    </w:rPr>
  </w:style>
  <w:style w:type="paragraph" w:customStyle="1" w:styleId="Emphasis4">
    <w:name w:val="Emphasis_4"/>
    <w:basedOn w:val="Paragraph"/>
    <w:next w:val="Paragraph"/>
    <w:link w:val="Emphasis40"/>
    <w:qFormat/>
    <w:rsid w:val="0005281F"/>
    <w:rPr>
      <w:color w:val="FF0000"/>
      <w:u w:val="single"/>
    </w:rPr>
  </w:style>
  <w:style w:type="character" w:customStyle="1" w:styleId="Numtitletext0">
    <w:name w:val="Num_title_text Знак"/>
    <w:basedOn w:val="Paragraph0"/>
    <w:link w:val="Numtitletext"/>
    <w:rsid w:val="0005281F"/>
    <w:rPr>
      <w:rFonts w:ascii="Arial" w:eastAsiaTheme="minorHAnsi" w:hAnsi="Arial" w:cs="Arial"/>
      <w:sz w:val="24"/>
      <w:szCs w:val="24"/>
    </w:rPr>
  </w:style>
  <w:style w:type="character" w:customStyle="1" w:styleId="1110">
    <w:name w:val="подраздел 1.1.1. Знак"/>
    <w:link w:val="111"/>
    <w:rsid w:val="0005281F"/>
    <w:rPr>
      <w:rFonts w:ascii="Arial" w:eastAsia="Times New Roman" w:hAnsi="Arial"/>
      <w:b/>
      <w:noProof/>
    </w:rPr>
  </w:style>
  <w:style w:type="character" w:customStyle="1" w:styleId="Emphasis40">
    <w:name w:val="Emphasis_4 Знак"/>
    <w:basedOn w:val="Numtitle0"/>
    <w:link w:val="Emphasis4"/>
    <w:rsid w:val="0005281F"/>
    <w:rPr>
      <w:rFonts w:ascii="Arial" w:eastAsiaTheme="minorHAnsi" w:hAnsi="Arial" w:cs="Arial"/>
      <w:color w:val="FF0000"/>
      <w:sz w:val="24"/>
      <w:szCs w:val="24"/>
      <w:u w:val="single"/>
    </w:rPr>
  </w:style>
  <w:style w:type="paragraph" w:styleId="afff5">
    <w:name w:val="header"/>
    <w:basedOn w:val="a5"/>
    <w:link w:val="afff6"/>
    <w:uiPriority w:val="99"/>
    <w:unhideWhenUsed/>
    <w:rsid w:val="0005281F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6"/>
    <w:link w:val="afff5"/>
    <w:uiPriority w:val="99"/>
    <w:rsid w:val="0005281F"/>
  </w:style>
  <w:style w:type="paragraph" w:styleId="afff7">
    <w:name w:val="footer"/>
    <w:basedOn w:val="a5"/>
    <w:link w:val="afff8"/>
    <w:uiPriority w:val="99"/>
    <w:unhideWhenUsed/>
    <w:rsid w:val="0005281F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6"/>
    <w:link w:val="afff7"/>
    <w:uiPriority w:val="99"/>
    <w:rsid w:val="0005281F"/>
  </w:style>
  <w:style w:type="paragraph" w:customStyle="1" w:styleId="afff9">
    <w:name w:val="Таблица"/>
    <w:basedOn w:val="a5"/>
    <w:rsid w:val="0005281F"/>
    <w:pPr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PPROVED">
    <w:name w:val="APPROVED_"/>
    <w:basedOn w:val="a5"/>
    <w:next w:val="a5"/>
    <w:link w:val="APPROVED0"/>
    <w:rsid w:val="006559D8"/>
    <w:pPr>
      <w:ind w:firstLine="567"/>
    </w:pPr>
  </w:style>
  <w:style w:type="paragraph" w:customStyle="1" w:styleId="TITLEDOC">
    <w:name w:val="TITLE_DOC"/>
    <w:basedOn w:val="a5"/>
    <w:link w:val="TITLEDOC0"/>
    <w:qFormat/>
    <w:rsid w:val="008347C0"/>
    <w:pPr>
      <w:framePr w:hSpace="180" w:wrap="around" w:vAnchor="text" w:hAnchor="margin" w:y="-369"/>
      <w:spacing w:before="240" w:after="240"/>
      <w:contextualSpacing/>
      <w:jc w:val="center"/>
    </w:pPr>
    <w:rPr>
      <w:b/>
      <w:smallCaps/>
      <w:sz w:val="36"/>
      <w:szCs w:val="36"/>
    </w:rPr>
  </w:style>
  <w:style w:type="character" w:customStyle="1" w:styleId="APPROVED0">
    <w:name w:val="APPROVED_ Знак"/>
    <w:basedOn w:val="a6"/>
    <w:link w:val="APPROVED"/>
    <w:rsid w:val="006559D8"/>
    <w:rPr>
      <w:sz w:val="24"/>
    </w:rPr>
  </w:style>
  <w:style w:type="paragraph" w:customStyle="1" w:styleId="Titledoc2">
    <w:name w:val="Title_doc_2"/>
    <w:basedOn w:val="TITLEDOC"/>
    <w:link w:val="Titledoc20"/>
    <w:qFormat/>
    <w:rsid w:val="008347C0"/>
    <w:pPr>
      <w:framePr w:wrap="around"/>
    </w:pPr>
    <w:rPr>
      <w:sz w:val="40"/>
      <w:szCs w:val="40"/>
      <w:lang w:val="en-US"/>
    </w:rPr>
  </w:style>
  <w:style w:type="character" w:customStyle="1" w:styleId="TITLEDOC0">
    <w:name w:val="TITLE_DOC Знак"/>
    <w:basedOn w:val="a6"/>
    <w:link w:val="TITLEDOC"/>
    <w:rsid w:val="008347C0"/>
    <w:rPr>
      <w:b/>
      <w:smallCaps/>
      <w:sz w:val="36"/>
      <w:szCs w:val="36"/>
    </w:rPr>
  </w:style>
  <w:style w:type="paragraph" w:customStyle="1" w:styleId="NUMAPPRLIST">
    <w:name w:val="NUM_APPR_LIST"/>
    <w:basedOn w:val="a5"/>
    <w:link w:val="NUMAPPRLIST0"/>
    <w:qFormat/>
    <w:rsid w:val="000F2254"/>
  </w:style>
  <w:style w:type="character" w:customStyle="1" w:styleId="Titledoc20">
    <w:name w:val="Title_doc_2 Знак"/>
    <w:basedOn w:val="TITLEDOC0"/>
    <w:link w:val="Titledoc2"/>
    <w:rsid w:val="008347C0"/>
    <w:rPr>
      <w:b/>
      <w:smallCaps/>
      <w:sz w:val="40"/>
      <w:szCs w:val="40"/>
      <w:lang w:val="en-US"/>
    </w:rPr>
  </w:style>
  <w:style w:type="paragraph" w:customStyle="1" w:styleId="Stamp">
    <w:name w:val="Stamp"/>
    <w:basedOn w:val="a5"/>
    <w:rsid w:val="0005281F"/>
    <w:pPr>
      <w:spacing w:before="60"/>
      <w:ind w:left="57"/>
    </w:pPr>
    <w:rPr>
      <w:rFonts w:ascii="Arial" w:eastAsia="Times New Roman" w:hAnsi="Arial"/>
      <w:i/>
      <w:sz w:val="18"/>
      <w:szCs w:val="20"/>
      <w:lang w:val="en-AU" w:eastAsia="ru-RU"/>
    </w:rPr>
  </w:style>
  <w:style w:type="character" w:customStyle="1" w:styleId="NUMAPPRLIST0">
    <w:name w:val="NUM_APPR_LIST Знак"/>
    <w:basedOn w:val="a6"/>
    <w:link w:val="NUMAPPRLIST"/>
    <w:rsid w:val="000F2254"/>
    <w:rPr>
      <w:sz w:val="24"/>
    </w:rPr>
  </w:style>
  <w:style w:type="paragraph" w:customStyle="1" w:styleId="APPROVED1">
    <w:name w:val="APPROVED"/>
    <w:basedOn w:val="a5"/>
    <w:next w:val="a5"/>
    <w:link w:val="APPROVED2"/>
    <w:qFormat/>
    <w:rsid w:val="0005281F"/>
    <w:pPr>
      <w:ind w:firstLine="567"/>
    </w:pPr>
  </w:style>
  <w:style w:type="character" w:customStyle="1" w:styleId="APPROVED2">
    <w:name w:val="APPROVED Знак"/>
    <w:basedOn w:val="a6"/>
    <w:link w:val="APPROVED1"/>
    <w:rsid w:val="0005281F"/>
    <w:rPr>
      <w:sz w:val="24"/>
    </w:rPr>
  </w:style>
  <w:style w:type="paragraph" w:customStyle="1" w:styleId="DECIMALAPPR">
    <w:name w:val="DECIMAL_APPR"/>
    <w:basedOn w:val="a5"/>
    <w:link w:val="DECIMALAPPR0"/>
    <w:qFormat/>
    <w:rsid w:val="0005281F"/>
  </w:style>
  <w:style w:type="character" w:customStyle="1" w:styleId="DECIMALAPPR0">
    <w:name w:val="DECIMAL_APPR Знак"/>
    <w:basedOn w:val="a6"/>
    <w:link w:val="DECIMALAPPR"/>
    <w:rsid w:val="0005281F"/>
    <w:rPr>
      <w:sz w:val="24"/>
    </w:rPr>
  </w:style>
  <w:style w:type="paragraph" w:styleId="29">
    <w:name w:val="Body Text 2"/>
    <w:basedOn w:val="a5"/>
    <w:link w:val="2a"/>
    <w:rsid w:val="0005281F"/>
    <w:pPr>
      <w:tabs>
        <w:tab w:val="left" w:pos="6350"/>
        <w:tab w:val="left" w:pos="9073"/>
      </w:tabs>
      <w:spacing w:after="120" w:line="480" w:lineRule="auto"/>
      <w:ind w:left="284" w:right="284" w:firstLine="709"/>
      <w:jc w:val="both"/>
    </w:pPr>
    <w:rPr>
      <w:rFonts w:eastAsia="Times New Roman"/>
      <w:szCs w:val="20"/>
      <w:lang w:eastAsia="ru-RU"/>
    </w:rPr>
  </w:style>
  <w:style w:type="character" w:customStyle="1" w:styleId="2a">
    <w:name w:val="Основной текст 2 Знак"/>
    <w:basedOn w:val="a6"/>
    <w:link w:val="29"/>
    <w:rsid w:val="0005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Надпись"/>
    <w:basedOn w:val="a5"/>
    <w:autoRedefine/>
    <w:rsid w:val="0005281F"/>
    <w:pPr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DECIMAL">
    <w:name w:val="DECIMAL"/>
    <w:basedOn w:val="Paragraph"/>
    <w:next w:val="Titledoc2"/>
    <w:link w:val="DECIMAL0"/>
    <w:qFormat/>
    <w:rsid w:val="00EB0981"/>
    <w:pPr>
      <w:ind w:firstLine="0"/>
      <w:jc w:val="center"/>
    </w:pPr>
    <w:rPr>
      <w:caps/>
    </w:rPr>
  </w:style>
  <w:style w:type="paragraph" w:customStyle="1" w:styleId="Emphasis5">
    <w:name w:val="Emphasis_5"/>
    <w:basedOn w:val="Paragraph"/>
    <w:next w:val="Paragraph"/>
    <w:link w:val="Emphasis50"/>
    <w:qFormat/>
    <w:rsid w:val="0005281F"/>
    <w:rPr>
      <w:rFonts w:ascii="Courier New" w:hAnsi="Courier New" w:cs="Courier New"/>
    </w:rPr>
  </w:style>
  <w:style w:type="character" w:customStyle="1" w:styleId="DECIMAL0">
    <w:name w:val="DECIMAL Знак"/>
    <w:basedOn w:val="Titledoc20"/>
    <w:link w:val="DECIMAL"/>
    <w:rsid w:val="00EB0981"/>
    <w:rPr>
      <w:rFonts w:ascii="Arial" w:eastAsiaTheme="minorHAnsi" w:hAnsi="Arial" w:cs="Arial"/>
      <w:b/>
      <w:caps/>
      <w:smallCaps/>
      <w:color w:val="6ABC64"/>
      <w:sz w:val="24"/>
      <w:szCs w:val="24"/>
      <w:lang w:val="en-US"/>
    </w:rPr>
  </w:style>
  <w:style w:type="character" w:customStyle="1" w:styleId="Emphasis50">
    <w:name w:val="Emphasis_5 Знак"/>
    <w:basedOn w:val="Paragraph0"/>
    <w:link w:val="Emphasis5"/>
    <w:rsid w:val="0005281F"/>
    <w:rPr>
      <w:rFonts w:ascii="Courier New" w:eastAsiaTheme="minorHAnsi" w:hAnsi="Courier New" w:cs="Courier New"/>
      <w:sz w:val="24"/>
      <w:szCs w:val="24"/>
    </w:rPr>
  </w:style>
  <w:style w:type="paragraph" w:customStyle="1" w:styleId="Emphasis6">
    <w:name w:val="Emphasis_6"/>
    <w:basedOn w:val="Paragraph"/>
    <w:next w:val="Paragraph"/>
    <w:link w:val="Emphasis60"/>
    <w:qFormat/>
    <w:rsid w:val="006647C1"/>
    <w:rPr>
      <w:u w:val="single"/>
    </w:rPr>
  </w:style>
  <w:style w:type="character" w:customStyle="1" w:styleId="Emphasis60">
    <w:name w:val="Emphasis_6 Знак"/>
    <w:basedOn w:val="Emphasis30"/>
    <w:link w:val="Emphasis6"/>
    <w:rsid w:val="006647C1"/>
    <w:rPr>
      <w:rFonts w:ascii="Arial" w:eastAsiaTheme="minorHAnsi" w:hAnsi="Arial" w:cs="Arial"/>
      <w:b w:val="0"/>
      <w:sz w:val="24"/>
      <w:szCs w:val="24"/>
      <w:u w:val="single"/>
    </w:rPr>
  </w:style>
  <w:style w:type="paragraph" w:customStyle="1" w:styleId="Tabletext2">
    <w:name w:val="Table_text_2"/>
    <w:basedOn w:val="Tabletext"/>
    <w:next w:val="Paragraph"/>
    <w:link w:val="Tabletext20"/>
    <w:qFormat/>
    <w:rsid w:val="00966B82"/>
    <w:pPr>
      <w:jc w:val="center"/>
    </w:pPr>
    <w:rPr>
      <w:noProof/>
    </w:rPr>
  </w:style>
  <w:style w:type="paragraph" w:customStyle="1" w:styleId="Listing">
    <w:name w:val="Listing"/>
    <w:basedOn w:val="Paragraph"/>
    <w:next w:val="Paragraph"/>
    <w:link w:val="Listing0"/>
    <w:qFormat/>
    <w:rsid w:val="00CA5E80"/>
    <w:pPr>
      <w:spacing w:before="0" w:after="0"/>
      <w:ind w:firstLine="0"/>
    </w:pPr>
    <w:rPr>
      <w:rFonts w:ascii="Courier New" w:hAnsi="Courier New" w:cs="Courier New"/>
      <w:lang w:val="en-US"/>
    </w:rPr>
  </w:style>
  <w:style w:type="character" w:customStyle="1" w:styleId="Tabletext20">
    <w:name w:val="Table_text_2 Знак"/>
    <w:basedOn w:val="Tabletext0"/>
    <w:link w:val="Tabletext2"/>
    <w:rsid w:val="00966B82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Listing0">
    <w:name w:val="Listing Знак"/>
    <w:basedOn w:val="Paragraph0"/>
    <w:link w:val="Listing"/>
    <w:rsid w:val="00CA5E80"/>
    <w:rPr>
      <w:rFonts w:ascii="Courier New" w:eastAsiaTheme="minorHAnsi" w:hAnsi="Courier New" w:cs="Courier New"/>
      <w:sz w:val="24"/>
      <w:szCs w:val="24"/>
      <w:lang w:val="en-US"/>
    </w:rPr>
  </w:style>
  <w:style w:type="character" w:styleId="afffb">
    <w:name w:val="annotation reference"/>
    <w:basedOn w:val="a6"/>
    <w:uiPriority w:val="99"/>
    <w:semiHidden/>
    <w:unhideWhenUsed/>
    <w:rsid w:val="004A27DC"/>
    <w:rPr>
      <w:sz w:val="16"/>
      <w:szCs w:val="16"/>
    </w:rPr>
  </w:style>
  <w:style w:type="paragraph" w:styleId="afffc">
    <w:name w:val="annotation text"/>
    <w:basedOn w:val="a5"/>
    <w:link w:val="afffd"/>
    <w:uiPriority w:val="99"/>
    <w:unhideWhenUsed/>
    <w:rsid w:val="004A27DC"/>
    <w:rPr>
      <w:sz w:val="20"/>
      <w:szCs w:val="20"/>
    </w:rPr>
  </w:style>
  <w:style w:type="character" w:customStyle="1" w:styleId="afffd">
    <w:name w:val="Текст примечания Знак"/>
    <w:basedOn w:val="a6"/>
    <w:link w:val="afffc"/>
    <w:uiPriority w:val="99"/>
    <w:rsid w:val="004A27DC"/>
    <w:rPr>
      <w:rFonts w:eastAsiaTheme="minorHAnsi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4A27D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4A27DC"/>
    <w:rPr>
      <w:rFonts w:eastAsiaTheme="minorHAnsi"/>
      <w:b/>
      <w:bCs/>
      <w:sz w:val="20"/>
      <w:szCs w:val="20"/>
    </w:rPr>
  </w:style>
  <w:style w:type="paragraph" w:styleId="43">
    <w:name w:val="toc 4"/>
    <w:basedOn w:val="a5"/>
    <w:next w:val="a5"/>
    <w:autoRedefine/>
    <w:uiPriority w:val="39"/>
    <w:unhideWhenUsed/>
    <w:rsid w:val="00102523"/>
    <w:pPr>
      <w:spacing w:after="100"/>
      <w:ind w:left="660"/>
    </w:pPr>
  </w:style>
  <w:style w:type="paragraph" w:customStyle="1" w:styleId="2MarkedTitle">
    <w:name w:val="2_Marked_Title"/>
    <w:basedOn w:val="Markedtitle"/>
    <w:link w:val="2MarkedTitle0"/>
    <w:qFormat/>
    <w:rsid w:val="00B36A65"/>
    <w:pPr>
      <w:ind w:left="1135"/>
    </w:pPr>
  </w:style>
  <w:style w:type="paragraph" w:customStyle="1" w:styleId="NumTxt">
    <w:name w:val="Num_Txt"/>
    <w:basedOn w:val="Paragraph"/>
    <w:link w:val="NumTxt0"/>
    <w:qFormat/>
    <w:rsid w:val="001810E8"/>
    <w:pPr>
      <w:ind w:left="1134" w:firstLine="0"/>
    </w:pPr>
  </w:style>
  <w:style w:type="character" w:customStyle="1" w:styleId="2MarkedTitle0">
    <w:name w:val="2_Marked_Title Знак"/>
    <w:basedOn w:val="Markedtitle0"/>
    <w:link w:val="2MarkedTitle"/>
    <w:rsid w:val="00B36A65"/>
    <w:rPr>
      <w:rFonts w:asciiTheme="minorHAnsi" w:eastAsiaTheme="minorHAnsi" w:hAnsiTheme="minorHAnsi" w:cstheme="minorBidi"/>
      <w:sz w:val="22"/>
      <w:szCs w:val="22"/>
    </w:rPr>
  </w:style>
  <w:style w:type="character" w:customStyle="1" w:styleId="NumTxt0">
    <w:name w:val="Num_Txt Знак"/>
    <w:basedOn w:val="Paragraph0"/>
    <w:link w:val="NumTxt"/>
    <w:rsid w:val="001810E8"/>
    <w:rPr>
      <w:rFonts w:ascii="Arial" w:eastAsiaTheme="minorHAnsi" w:hAnsi="Arial" w:cs="Arial"/>
      <w:sz w:val="24"/>
      <w:szCs w:val="24"/>
    </w:rPr>
  </w:style>
  <w:style w:type="paragraph" w:styleId="affff0">
    <w:name w:val="Bibliography"/>
    <w:basedOn w:val="a5"/>
    <w:next w:val="a5"/>
    <w:uiPriority w:val="37"/>
    <w:unhideWhenUsed/>
    <w:rsid w:val="00075B84"/>
  </w:style>
  <w:style w:type="paragraph" w:customStyle="1" w:styleId="Titledoc3">
    <w:name w:val="Title_doc_3"/>
    <w:basedOn w:val="TITLEDOC"/>
    <w:link w:val="Titledoc30"/>
    <w:qFormat/>
    <w:rsid w:val="0016388B"/>
    <w:pPr>
      <w:framePr w:wrap="around"/>
    </w:pPr>
    <w:rPr>
      <w:sz w:val="24"/>
      <w:szCs w:val="24"/>
    </w:rPr>
  </w:style>
  <w:style w:type="character" w:customStyle="1" w:styleId="Titledoc30">
    <w:name w:val="Title_doc_3 Знак"/>
    <w:basedOn w:val="TITLEDOC0"/>
    <w:link w:val="Titledoc3"/>
    <w:rsid w:val="0016388B"/>
    <w:rPr>
      <w:rFonts w:asciiTheme="majorHAnsi" w:eastAsiaTheme="minorHAnsi" w:hAnsiTheme="majorHAnsi" w:cstheme="minorHAnsi"/>
      <w:b/>
      <w:smallCaps/>
      <w:sz w:val="24"/>
      <w:szCs w:val="24"/>
    </w:rPr>
  </w:style>
  <w:style w:type="paragraph" w:customStyle="1" w:styleId="3Markedtitle">
    <w:name w:val="3_Marked_title"/>
    <w:basedOn w:val="2MarkedTitle"/>
    <w:link w:val="3Markedtitle0"/>
    <w:qFormat/>
    <w:rsid w:val="005E064B"/>
    <w:pPr>
      <w:ind w:left="1418"/>
    </w:pPr>
  </w:style>
  <w:style w:type="paragraph" w:customStyle="1" w:styleId="Tabletext3">
    <w:name w:val="Table_text_3"/>
    <w:basedOn w:val="Tabletext"/>
    <w:link w:val="Tabletext30"/>
    <w:qFormat/>
    <w:rsid w:val="007A6E5A"/>
  </w:style>
  <w:style w:type="character" w:customStyle="1" w:styleId="3Markedtitle0">
    <w:name w:val="3_Marked_title Знак"/>
    <w:basedOn w:val="2MarkedTitle0"/>
    <w:link w:val="3Markedtitle"/>
    <w:rsid w:val="005E064B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ext30">
    <w:name w:val="Table_text_3 Знак"/>
    <w:basedOn w:val="Tabletext0"/>
    <w:link w:val="Tabletext3"/>
    <w:rsid w:val="007A6E5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edtitletext">
    <w:name w:val="Marked_title_text"/>
    <w:basedOn w:val="Numtitletext"/>
    <w:link w:val="Markedtitletext0"/>
    <w:qFormat/>
    <w:rsid w:val="00523B6B"/>
    <w:pPr>
      <w:ind w:left="1843"/>
    </w:pPr>
  </w:style>
  <w:style w:type="character" w:customStyle="1" w:styleId="Markedtitletext0">
    <w:name w:val="Marked_title_text Знак"/>
    <w:basedOn w:val="Numtitletext0"/>
    <w:link w:val="Markedtitletext"/>
    <w:rsid w:val="00523B6B"/>
    <w:rPr>
      <w:rFonts w:ascii="Arial" w:eastAsiaTheme="minorHAnsi" w:hAnsi="Arial" w:cs="Arial"/>
      <w:sz w:val="24"/>
      <w:szCs w:val="24"/>
    </w:rPr>
  </w:style>
  <w:style w:type="paragraph" w:customStyle="1" w:styleId="Title5">
    <w:name w:val="Title_5"/>
    <w:basedOn w:val="5"/>
    <w:next w:val="Paragraph"/>
    <w:link w:val="Title50"/>
    <w:qFormat/>
    <w:rsid w:val="00F609AB"/>
    <w:pPr>
      <w:numPr>
        <w:ilvl w:val="4"/>
        <w:numId w:val="16"/>
      </w:numPr>
      <w:tabs>
        <w:tab w:val="left" w:pos="1560"/>
        <w:tab w:val="left" w:pos="1701"/>
      </w:tabs>
      <w:ind w:hanging="441"/>
    </w:pPr>
    <w:rPr>
      <w:rFonts w:ascii="Times New Roman" w:hAnsi="Times New Roman"/>
      <w:b/>
    </w:rPr>
  </w:style>
  <w:style w:type="numbering" w:customStyle="1" w:styleId="10">
    <w:name w:val="Стиль1"/>
    <w:uiPriority w:val="99"/>
    <w:rsid w:val="00FC3391"/>
    <w:pPr>
      <w:numPr>
        <w:numId w:val="13"/>
      </w:numPr>
    </w:pPr>
  </w:style>
  <w:style w:type="numbering" w:customStyle="1" w:styleId="20">
    <w:name w:val="Стиль2"/>
    <w:uiPriority w:val="99"/>
    <w:rsid w:val="00F37263"/>
    <w:pPr>
      <w:numPr>
        <w:numId w:val="14"/>
      </w:numPr>
    </w:pPr>
  </w:style>
  <w:style w:type="numbering" w:customStyle="1" w:styleId="31">
    <w:name w:val="Стиль3"/>
    <w:uiPriority w:val="99"/>
    <w:rsid w:val="00F37263"/>
    <w:pPr>
      <w:numPr>
        <w:numId w:val="15"/>
      </w:numPr>
    </w:pPr>
  </w:style>
  <w:style w:type="character" w:customStyle="1" w:styleId="Title50">
    <w:name w:val="Title_5 Знак"/>
    <w:basedOn w:val="Title40"/>
    <w:link w:val="Title5"/>
    <w:rsid w:val="00F609AB"/>
    <w:rPr>
      <w:rFonts w:asciiTheme="minorHAnsi" w:eastAsiaTheme="majorEastAsia" w:hAnsiTheme="minorHAnsi" w:cstheme="majorBidi"/>
      <w:b/>
      <w:bCs w:val="0"/>
      <w:iCs w:val="0"/>
      <w:caps w:val="0"/>
      <w:noProof/>
      <w:color w:val="000000" w:themeColor="accent1" w:themeShade="7F"/>
      <w:sz w:val="22"/>
      <w:szCs w:val="22"/>
      <w:lang w:eastAsia="ru-RU"/>
    </w:rPr>
  </w:style>
  <w:style w:type="paragraph" w:styleId="affff1">
    <w:name w:val="Normal (Web)"/>
    <w:basedOn w:val="a5"/>
    <w:uiPriority w:val="99"/>
    <w:semiHidden/>
    <w:unhideWhenUsed/>
    <w:rsid w:val="00574A7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TML">
    <w:name w:val="HTML Code"/>
    <w:basedOn w:val="a6"/>
    <w:uiPriority w:val="99"/>
    <w:semiHidden/>
    <w:unhideWhenUsed/>
    <w:rsid w:val="00574A7F"/>
    <w:rPr>
      <w:rFonts w:ascii="Courier New" w:eastAsia="Times New Roman" w:hAnsi="Courier New" w:cs="Courier New"/>
      <w:sz w:val="20"/>
      <w:szCs w:val="20"/>
    </w:rPr>
  </w:style>
  <w:style w:type="paragraph" w:customStyle="1" w:styleId="2Markedtitletext">
    <w:name w:val="2_Marked_title_text"/>
    <w:basedOn w:val="Markedtitletext"/>
    <w:link w:val="2Markedtitletext0"/>
    <w:qFormat/>
    <w:rsid w:val="00574A7F"/>
    <w:pPr>
      <w:ind w:left="851"/>
    </w:pPr>
    <w:rPr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FA0949"/>
    <w:pPr>
      <w:spacing w:after="100"/>
      <w:ind w:left="880"/>
    </w:pPr>
    <w:rPr>
      <w:lang w:eastAsia="ru-RU"/>
    </w:rPr>
  </w:style>
  <w:style w:type="character" w:customStyle="1" w:styleId="2Markedtitletext0">
    <w:name w:val="2_Marked_title_text Знак"/>
    <w:basedOn w:val="Markedtitletext0"/>
    <w:link w:val="2Markedtitletext"/>
    <w:rsid w:val="00574A7F"/>
    <w:rPr>
      <w:rFonts w:ascii="Arial" w:eastAsiaTheme="minorHAnsi" w:hAnsi="Arial" w:cs="Arial"/>
      <w:sz w:val="24"/>
      <w:szCs w:val="24"/>
      <w:lang w:eastAsia="ru-RU"/>
    </w:rPr>
  </w:style>
  <w:style w:type="paragraph" w:styleId="61">
    <w:name w:val="toc 6"/>
    <w:basedOn w:val="a5"/>
    <w:next w:val="a5"/>
    <w:autoRedefine/>
    <w:uiPriority w:val="39"/>
    <w:unhideWhenUsed/>
    <w:rsid w:val="00FA0949"/>
    <w:pPr>
      <w:spacing w:after="100"/>
      <w:ind w:left="1100"/>
    </w:pPr>
    <w:rPr>
      <w:lang w:eastAsia="ru-RU"/>
    </w:rPr>
  </w:style>
  <w:style w:type="paragraph" w:styleId="71">
    <w:name w:val="toc 7"/>
    <w:basedOn w:val="a5"/>
    <w:next w:val="a5"/>
    <w:autoRedefine/>
    <w:uiPriority w:val="39"/>
    <w:unhideWhenUsed/>
    <w:rsid w:val="00FA0949"/>
    <w:pPr>
      <w:spacing w:after="100"/>
      <w:ind w:left="1320"/>
    </w:pPr>
    <w:rPr>
      <w:lang w:eastAsia="ru-RU"/>
    </w:rPr>
  </w:style>
  <w:style w:type="paragraph" w:styleId="81">
    <w:name w:val="toc 8"/>
    <w:basedOn w:val="a5"/>
    <w:next w:val="a5"/>
    <w:autoRedefine/>
    <w:uiPriority w:val="39"/>
    <w:unhideWhenUsed/>
    <w:rsid w:val="00FA0949"/>
    <w:pPr>
      <w:spacing w:after="100"/>
      <w:ind w:left="1540"/>
    </w:pPr>
    <w:rPr>
      <w:lang w:eastAsia="ru-RU"/>
    </w:rPr>
  </w:style>
  <w:style w:type="paragraph" w:styleId="92">
    <w:name w:val="toc 9"/>
    <w:basedOn w:val="a5"/>
    <w:next w:val="a5"/>
    <w:autoRedefine/>
    <w:uiPriority w:val="39"/>
    <w:unhideWhenUsed/>
    <w:rsid w:val="00FA0949"/>
    <w:pPr>
      <w:spacing w:after="100"/>
      <w:ind w:left="1760"/>
    </w:pPr>
    <w:rPr>
      <w:lang w:eastAsia="ru-RU"/>
    </w:rPr>
  </w:style>
  <w:style w:type="paragraph" w:customStyle="1" w:styleId="2Numtext">
    <w:name w:val="2_Num_text"/>
    <w:basedOn w:val="Numtitletext"/>
    <w:link w:val="2Numtext0"/>
    <w:qFormat/>
    <w:rsid w:val="00C01B3C"/>
    <w:pPr>
      <w:numPr>
        <w:ilvl w:val="1"/>
        <w:numId w:val="17"/>
      </w:numPr>
      <w:tabs>
        <w:tab w:val="left" w:pos="1560"/>
      </w:tabs>
      <w:ind w:left="1560" w:hanging="426"/>
    </w:pPr>
  </w:style>
  <w:style w:type="character" w:customStyle="1" w:styleId="2Numtext0">
    <w:name w:val="2_Num_text Знак"/>
    <w:basedOn w:val="Numtitletext0"/>
    <w:link w:val="2Numtext"/>
    <w:rsid w:val="00C01B3C"/>
    <w:rPr>
      <w:rFonts w:asciiTheme="minorHAnsi" w:eastAsiaTheme="minorHAnsi" w:hAnsiTheme="minorHAnsi" w:cstheme="minorBidi"/>
      <w:sz w:val="22"/>
      <w:szCs w:val="22"/>
    </w:rPr>
  </w:style>
  <w:style w:type="numbering" w:customStyle="1" w:styleId="40">
    <w:name w:val="Стиль4"/>
    <w:uiPriority w:val="99"/>
    <w:rsid w:val="00C01B3C"/>
    <w:pPr>
      <w:numPr>
        <w:numId w:val="18"/>
      </w:numPr>
    </w:pPr>
  </w:style>
  <w:style w:type="paragraph" w:customStyle="1" w:styleId="2NumTxt">
    <w:name w:val="2_Num_Txt"/>
    <w:basedOn w:val="Paragraph"/>
    <w:link w:val="2NumTxt0"/>
    <w:qFormat/>
    <w:rsid w:val="00C62369"/>
    <w:pPr>
      <w:numPr>
        <w:ilvl w:val="1"/>
        <w:numId w:val="19"/>
      </w:numPr>
      <w:ind w:left="1560" w:hanging="426"/>
    </w:pPr>
  </w:style>
  <w:style w:type="character" w:customStyle="1" w:styleId="2NumTxt0">
    <w:name w:val="2_Num_Txt Знак"/>
    <w:basedOn w:val="Paragraph0"/>
    <w:link w:val="2NumTxt"/>
    <w:rsid w:val="00C62369"/>
    <w:rPr>
      <w:rFonts w:asciiTheme="minorHAnsi" w:eastAsiaTheme="minorHAnsi" w:hAnsiTheme="minorHAnsi" w:cstheme="minorBidi"/>
      <w:sz w:val="22"/>
      <w:szCs w:val="22"/>
    </w:rPr>
  </w:style>
  <w:style w:type="paragraph" w:customStyle="1" w:styleId="affff2">
    <w:name w:val="Нумерованный список с выступом для  ТЗ"/>
    <w:basedOn w:val="affff3"/>
    <w:qFormat/>
    <w:rsid w:val="00D51969"/>
    <w:pPr>
      <w:tabs>
        <w:tab w:val="left" w:pos="737"/>
        <w:tab w:val="left" w:pos="794"/>
        <w:tab w:val="left" w:pos="1134"/>
      </w:tabs>
      <w:overflowPunct w:val="0"/>
      <w:autoSpaceDE w:val="0"/>
      <w:autoSpaceDN w:val="0"/>
      <w:adjustRightInd w:val="0"/>
      <w:spacing w:line="276" w:lineRule="auto"/>
      <w:ind w:left="1068"/>
      <w:contextualSpacing w:val="0"/>
      <w:jc w:val="both"/>
      <w:textAlignment w:val="baseline"/>
    </w:pPr>
    <w:rPr>
      <w:rFonts w:eastAsia="ArialUnicodeMS" w:cs="Arial CYR"/>
      <w:lang w:eastAsia="ru-RU"/>
    </w:rPr>
  </w:style>
  <w:style w:type="paragraph" w:customStyle="1" w:styleId="11">
    <w:name w:val="Нумерованный список 1"/>
    <w:next w:val="af7"/>
    <w:rsid w:val="00D51969"/>
    <w:pPr>
      <w:numPr>
        <w:numId w:val="20"/>
      </w:numPr>
      <w:spacing w:before="60" w:after="60" w:line="240" w:lineRule="auto"/>
    </w:pPr>
    <w:rPr>
      <w:rFonts w:ascii="Arial" w:eastAsia="Calibri" w:hAnsi="Arial"/>
      <w:szCs w:val="21"/>
    </w:rPr>
  </w:style>
  <w:style w:type="paragraph" w:styleId="affff3">
    <w:name w:val="List Number"/>
    <w:basedOn w:val="a5"/>
    <w:uiPriority w:val="99"/>
    <w:semiHidden/>
    <w:unhideWhenUsed/>
    <w:rsid w:val="00D51969"/>
    <w:pPr>
      <w:ind w:firstLine="380"/>
      <w:contextualSpacing/>
    </w:pPr>
  </w:style>
  <w:style w:type="paragraph" w:customStyle="1" w:styleId="Default">
    <w:name w:val="Default"/>
    <w:rsid w:val="00D519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eastAsia="ru-RU"/>
    </w:rPr>
  </w:style>
  <w:style w:type="paragraph" w:customStyle="1" w:styleId="9">
    <w:name w:val="Маркированный список_Таблица_Раздел 9"/>
    <w:uiPriority w:val="99"/>
    <w:rsid w:val="00701010"/>
    <w:pPr>
      <w:numPr>
        <w:numId w:val="21"/>
      </w:numPr>
      <w:spacing w:before="60" w:after="60" w:line="240" w:lineRule="auto"/>
      <w:jc w:val="both"/>
    </w:pPr>
    <w:rPr>
      <w:rFonts w:ascii="Arial" w:eastAsia="Times New Roman" w:hAnsi="Arial"/>
      <w:lang w:eastAsia="ru-RU"/>
    </w:rPr>
  </w:style>
  <w:style w:type="paragraph" w:styleId="2">
    <w:name w:val="List Number 2"/>
    <w:basedOn w:val="2b"/>
    <w:rsid w:val="00701010"/>
    <w:pPr>
      <w:numPr>
        <w:ilvl w:val="1"/>
        <w:numId w:val="23"/>
      </w:numPr>
      <w:tabs>
        <w:tab w:val="clear" w:pos="2510"/>
        <w:tab w:val="left" w:pos="1080"/>
      </w:tabs>
      <w:overflowPunct w:val="0"/>
      <w:autoSpaceDE w:val="0"/>
      <w:autoSpaceDN w:val="0"/>
      <w:adjustRightInd w:val="0"/>
      <w:spacing w:line="276" w:lineRule="auto"/>
      <w:ind w:left="1788" w:hanging="360"/>
      <w:contextualSpacing w:val="0"/>
      <w:jc w:val="both"/>
      <w:textAlignment w:val="baseline"/>
    </w:pPr>
    <w:rPr>
      <w:rFonts w:eastAsia="Times New Roman" w:cs="Arial CYR"/>
      <w:lang w:eastAsia="ru-RU"/>
    </w:rPr>
  </w:style>
  <w:style w:type="paragraph" w:styleId="3">
    <w:name w:val="List Number 3"/>
    <w:basedOn w:val="36"/>
    <w:rsid w:val="00701010"/>
    <w:pPr>
      <w:numPr>
        <w:ilvl w:val="2"/>
        <w:numId w:val="23"/>
      </w:numPr>
      <w:tabs>
        <w:tab w:val="clear" w:pos="2867"/>
        <w:tab w:val="left" w:pos="1077"/>
        <w:tab w:val="left" w:pos="1440"/>
        <w:tab w:val="left" w:pos="1797"/>
      </w:tabs>
      <w:overflowPunct w:val="0"/>
      <w:autoSpaceDE w:val="0"/>
      <w:autoSpaceDN w:val="0"/>
      <w:adjustRightInd w:val="0"/>
      <w:spacing w:line="276" w:lineRule="auto"/>
      <w:ind w:left="2508" w:hanging="180"/>
      <w:contextualSpacing w:val="0"/>
      <w:jc w:val="both"/>
      <w:textAlignment w:val="baseline"/>
    </w:pPr>
    <w:rPr>
      <w:rFonts w:eastAsia="Times New Roman" w:cs="Arial CYR"/>
      <w:lang w:eastAsia="ru-RU"/>
    </w:rPr>
  </w:style>
  <w:style w:type="paragraph" w:styleId="4">
    <w:name w:val="List Number 4"/>
    <w:basedOn w:val="44"/>
    <w:rsid w:val="00701010"/>
    <w:pPr>
      <w:numPr>
        <w:ilvl w:val="3"/>
        <w:numId w:val="23"/>
      </w:numPr>
      <w:tabs>
        <w:tab w:val="clear" w:pos="3224"/>
        <w:tab w:val="left" w:pos="1077"/>
        <w:tab w:val="left" w:pos="1435"/>
        <w:tab w:val="left" w:pos="1800"/>
      </w:tabs>
      <w:overflowPunct w:val="0"/>
      <w:autoSpaceDE w:val="0"/>
      <w:autoSpaceDN w:val="0"/>
      <w:adjustRightInd w:val="0"/>
      <w:spacing w:line="276" w:lineRule="auto"/>
      <w:ind w:left="3228" w:hanging="360"/>
      <w:contextualSpacing w:val="0"/>
      <w:jc w:val="both"/>
      <w:textAlignment w:val="baseline"/>
    </w:pPr>
    <w:rPr>
      <w:rFonts w:eastAsia="Times New Roman" w:cs="Arial CYR"/>
      <w:lang w:eastAsia="ru-RU"/>
    </w:rPr>
  </w:style>
  <w:style w:type="paragraph" w:customStyle="1" w:styleId="22">
    <w:name w:val="Список с дефисом 2"/>
    <w:basedOn w:val="a5"/>
    <w:rsid w:val="00701010"/>
    <w:pPr>
      <w:numPr>
        <w:numId w:val="22"/>
      </w:numPr>
      <w:tabs>
        <w:tab w:val="left" w:pos="1077"/>
        <w:tab w:val="left" w:pos="1435"/>
        <w:tab w:val="left" w:pos="1797"/>
      </w:tabs>
      <w:overflowPunct w:val="0"/>
      <w:autoSpaceDE w:val="0"/>
      <w:autoSpaceDN w:val="0"/>
      <w:adjustRightInd w:val="0"/>
      <w:spacing w:line="276" w:lineRule="auto"/>
      <w:ind w:left="1434" w:hanging="357"/>
      <w:jc w:val="both"/>
      <w:textAlignment w:val="baseline"/>
    </w:pPr>
    <w:rPr>
      <w:rFonts w:eastAsia="Times New Roman" w:cs="Arial CYR"/>
      <w:lang w:eastAsia="ru-RU"/>
    </w:rPr>
  </w:style>
  <w:style w:type="numbering" w:customStyle="1" w:styleId="a">
    <w:name w:val="Базовый нумерованный список"/>
    <w:basedOn w:val="a8"/>
    <w:uiPriority w:val="99"/>
    <w:rsid w:val="00701010"/>
    <w:pPr>
      <w:numPr>
        <w:numId w:val="23"/>
      </w:numPr>
    </w:pPr>
  </w:style>
  <w:style w:type="paragraph" w:styleId="2b">
    <w:name w:val="List 2"/>
    <w:basedOn w:val="a5"/>
    <w:uiPriority w:val="99"/>
    <w:semiHidden/>
    <w:unhideWhenUsed/>
    <w:rsid w:val="00701010"/>
    <w:pPr>
      <w:ind w:left="566" w:hanging="283"/>
      <w:contextualSpacing/>
    </w:pPr>
  </w:style>
  <w:style w:type="paragraph" w:styleId="36">
    <w:name w:val="List 3"/>
    <w:basedOn w:val="a5"/>
    <w:uiPriority w:val="99"/>
    <w:semiHidden/>
    <w:unhideWhenUsed/>
    <w:rsid w:val="00701010"/>
    <w:pPr>
      <w:ind w:left="849" w:hanging="283"/>
      <w:contextualSpacing/>
    </w:pPr>
  </w:style>
  <w:style w:type="paragraph" w:styleId="44">
    <w:name w:val="List 4"/>
    <w:basedOn w:val="a5"/>
    <w:uiPriority w:val="99"/>
    <w:semiHidden/>
    <w:unhideWhenUsed/>
    <w:rsid w:val="00701010"/>
    <w:pPr>
      <w:ind w:left="1132" w:hanging="283"/>
      <w:contextualSpacing/>
    </w:pPr>
  </w:style>
  <w:style w:type="character" w:customStyle="1" w:styleId="19">
    <w:name w:val="Список 1 Знак"/>
    <w:aliases w:val="2 Знак,3 Знак"/>
    <w:link w:val="1a"/>
    <w:uiPriority w:val="99"/>
    <w:locked/>
    <w:rsid w:val="0020311A"/>
    <w:rPr>
      <w:rFonts w:ascii="Arial" w:hAnsi="Arial" w:cs="Arial"/>
      <w:sz w:val="24"/>
      <w:szCs w:val="24"/>
      <w:lang w:val="x-none" w:eastAsia="x-none"/>
    </w:rPr>
  </w:style>
  <w:style w:type="paragraph" w:customStyle="1" w:styleId="1a">
    <w:name w:val="Список 1"/>
    <w:aliases w:val="2,3"/>
    <w:basedOn w:val="a1"/>
    <w:link w:val="19"/>
    <w:uiPriority w:val="99"/>
    <w:qFormat/>
    <w:rsid w:val="0020311A"/>
    <w:pPr>
      <w:numPr>
        <w:numId w:val="0"/>
      </w:numPr>
      <w:spacing w:before="120" w:after="120" w:line="240" w:lineRule="atLeast"/>
      <w:ind w:left="1069" w:hanging="360"/>
      <w:contextualSpacing w:val="0"/>
      <w:jc w:val="both"/>
    </w:pPr>
    <w:rPr>
      <w:rFonts w:ascii="Arial" w:hAnsi="Arial"/>
      <w:lang w:val="x-none" w:eastAsia="x-none"/>
    </w:rPr>
  </w:style>
  <w:style w:type="paragraph" w:styleId="a1">
    <w:name w:val="List Bullet"/>
    <w:basedOn w:val="a5"/>
    <w:uiPriority w:val="99"/>
    <w:semiHidden/>
    <w:unhideWhenUsed/>
    <w:rsid w:val="0020311A"/>
    <w:pPr>
      <w:numPr>
        <w:numId w:val="24"/>
      </w:numPr>
      <w:contextualSpacing/>
    </w:pPr>
  </w:style>
  <w:style w:type="paragraph" w:customStyle="1" w:styleId="Logo">
    <w:name w:val="Logo"/>
    <w:basedOn w:val="TITLEDOC"/>
    <w:link w:val="Logo0"/>
    <w:qFormat/>
    <w:rsid w:val="008347C0"/>
    <w:pPr>
      <w:framePr w:wrap="around"/>
      <w:ind w:firstLine="301"/>
      <w:jc w:val="left"/>
    </w:pPr>
    <w:rPr>
      <w:noProof/>
      <w:shd w:val="clear" w:color="auto" w:fill="FFFFFF"/>
      <w:lang w:eastAsia="ru-RU"/>
    </w:rPr>
  </w:style>
  <w:style w:type="character" w:customStyle="1" w:styleId="Logo0">
    <w:name w:val="Logo Знак"/>
    <w:basedOn w:val="TITLEDOC0"/>
    <w:link w:val="Logo"/>
    <w:rsid w:val="008347C0"/>
    <w:rPr>
      <w:b/>
      <w:smallCaps/>
      <w:noProof/>
      <w:sz w:val="36"/>
      <w:szCs w:val="36"/>
      <w:lang w:eastAsia="ru-RU"/>
    </w:rPr>
  </w:style>
  <w:style w:type="paragraph" w:customStyle="1" w:styleId="SC">
    <w:name w:val="_SC_Таблица_Маркированный список"/>
    <w:basedOn w:val="a1"/>
    <w:qFormat/>
    <w:rsid w:val="000B40B0"/>
    <w:pPr>
      <w:numPr>
        <w:numId w:val="26"/>
      </w:numPr>
      <w:tabs>
        <w:tab w:val="left" w:pos="-8756"/>
      </w:tabs>
      <w:spacing w:before="120" w:after="120"/>
      <w:ind w:left="641" w:hanging="357"/>
      <w:contextualSpacing w:val="0"/>
      <w:jc w:val="both"/>
    </w:pPr>
    <w:rPr>
      <w:color w:val="000000" w:themeColor="text1"/>
    </w:rPr>
  </w:style>
  <w:style w:type="character" w:customStyle="1" w:styleId="mw-page-title-main">
    <w:name w:val="mw-page-title-main"/>
    <w:basedOn w:val="a6"/>
    <w:rsid w:val="009854C5"/>
  </w:style>
  <w:style w:type="paragraph" w:styleId="affff4">
    <w:name w:val="Revision"/>
    <w:hidden/>
    <w:uiPriority w:val="99"/>
    <w:semiHidden/>
    <w:rsid w:val="009854C5"/>
    <w:pPr>
      <w:spacing w:after="0" w:line="240" w:lineRule="auto"/>
    </w:pPr>
    <w:rPr>
      <w:rFonts w:eastAsiaTheme="minorHAnsi" w:cstheme="minorBidi"/>
      <w:sz w:val="28"/>
      <w:szCs w:val="22"/>
    </w:rPr>
  </w:style>
  <w:style w:type="paragraph" w:customStyle="1" w:styleId="formattext">
    <w:name w:val="formattext"/>
    <w:basedOn w:val="a5"/>
    <w:rsid w:val="006B5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_6"/>
    <w:basedOn w:val="6"/>
    <w:next w:val="Paragraph"/>
    <w:qFormat/>
    <w:rsid w:val="00923C1F"/>
    <w:pPr>
      <w:tabs>
        <w:tab w:val="left" w:pos="1843"/>
      </w:tabs>
      <w:ind w:firstLine="567"/>
    </w:pPr>
    <w:rPr>
      <w:rFonts w:asciiTheme="minorHAnsi" w:hAnsiTheme="minorHAnsi"/>
      <w:b/>
      <w:i w:val="0"/>
    </w:rPr>
  </w:style>
  <w:style w:type="paragraph" w:customStyle="1" w:styleId="SC0">
    <w:name w:val="_SC_Таблица_Нумерация"/>
    <w:basedOn w:val="a5"/>
    <w:qFormat/>
    <w:rsid w:val="00923C1F"/>
    <w:pPr>
      <w:numPr>
        <w:numId w:val="29"/>
      </w:numPr>
      <w:contextualSpacing/>
      <w:jc w:val="both"/>
    </w:pPr>
    <w:rPr>
      <w:sz w:val="20"/>
    </w:rPr>
  </w:style>
  <w:style w:type="table" w:customStyle="1" w:styleId="SC1">
    <w:name w:val="_SC_Таблица стандартная"/>
    <w:basedOn w:val="a7"/>
    <w:uiPriority w:val="99"/>
    <w:rsid w:val="00923C1F"/>
    <w:pPr>
      <w:spacing w:before="120" w:after="0" w:line="240" w:lineRule="auto"/>
    </w:pPr>
    <w:rPr>
      <w:rFonts w:eastAsia="Calibri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/>
      <w:vAlign w:val="center"/>
    </w:tcPr>
    <w:tblStylePr w:type="firstRow">
      <w:pPr>
        <w:keepNext/>
        <w:keepLines/>
        <w:widowControl/>
        <w:suppressAutoHyphens/>
        <w:wordWrap/>
        <w:spacing w:beforeLines="0" w:beforeAutospacing="0" w:afterLines="0" w:afterAutospacing="0" w:line="240" w:lineRule="auto"/>
        <w:contextualSpacing w:val="0"/>
        <w:jc w:val="center"/>
        <w:outlineLvl w:val="9"/>
      </w:pPr>
      <w:rPr>
        <w:rFonts w:ascii="Arial" w:hAnsi="Arial"/>
        <w:b/>
        <w:caps/>
        <w:smallCaps w:val="0"/>
        <w:sz w:val="16"/>
      </w:rPr>
      <w:tblPr/>
      <w:tcPr>
        <w:shd w:val="clear" w:color="auto" w:fill="00B2EA"/>
      </w:tcPr>
    </w:tblStylePr>
  </w:style>
  <w:style w:type="paragraph" w:customStyle="1" w:styleId="SC3">
    <w:name w:val="_SC_Таблица_Обычный"/>
    <w:basedOn w:val="a5"/>
    <w:autoRedefine/>
    <w:qFormat/>
    <w:rsid w:val="00923C1F"/>
    <w:pPr>
      <w:spacing w:before="60" w:after="60"/>
      <w:jc w:val="both"/>
    </w:pPr>
    <w:rPr>
      <w:noProof/>
      <w:snapToGrid w:val="0"/>
      <w:color w:val="000000" w:themeColor="text1"/>
      <w:lang w:eastAsia="ru-RU"/>
    </w:rPr>
  </w:style>
  <w:style w:type="paragraph" w:customStyle="1" w:styleId="SC4">
    <w:name w:val="_SC_Таблица_Шапка"/>
    <w:basedOn w:val="a5"/>
    <w:rsid w:val="00923C1F"/>
    <w:pPr>
      <w:keepNext/>
      <w:keepLines/>
      <w:suppressAutoHyphens/>
      <w:jc w:val="center"/>
    </w:pPr>
    <w:rPr>
      <w:rFonts w:ascii="Arial" w:eastAsia="Times New Roman" w:hAnsi="Arial"/>
      <w:bCs/>
      <w:sz w:val="16"/>
      <w:szCs w:val="20"/>
    </w:rPr>
  </w:style>
  <w:style w:type="paragraph" w:customStyle="1" w:styleId="SC2">
    <w:name w:val="_SC_Таблица_Маркированный список 2"/>
    <w:basedOn w:val="SC"/>
    <w:qFormat/>
    <w:rsid w:val="00923C1F"/>
    <w:pPr>
      <w:numPr>
        <w:numId w:val="28"/>
      </w:numPr>
      <w:spacing w:before="0" w:after="0"/>
      <w:ind w:left="910" w:hanging="283"/>
    </w:pPr>
    <w:rPr>
      <w:lang w:eastAsia="ru-RU"/>
    </w:rPr>
  </w:style>
  <w:style w:type="paragraph" w:customStyle="1" w:styleId="4tablenum">
    <w:name w:val="4_table_num"/>
    <w:basedOn w:val="Title4"/>
    <w:link w:val="4tablenum0"/>
    <w:qFormat/>
    <w:rsid w:val="00923C1F"/>
    <w:pPr>
      <w:keepNext w:val="0"/>
      <w:spacing w:before="0" w:after="0"/>
      <w:ind w:firstLine="0"/>
      <w:outlineLvl w:val="9"/>
    </w:pPr>
    <w:rPr>
      <w:rFonts w:asciiTheme="majorHAnsi" w:hAnsiTheme="majorHAnsi"/>
      <w:b w:val="0"/>
      <w:noProof/>
      <w:snapToGrid w:val="0"/>
    </w:rPr>
  </w:style>
  <w:style w:type="character" w:customStyle="1" w:styleId="4tablenum0">
    <w:name w:val="4_table_num Знак"/>
    <w:basedOn w:val="Title40"/>
    <w:link w:val="4tablenum"/>
    <w:rsid w:val="00923C1F"/>
    <w:rPr>
      <w:rFonts w:asciiTheme="majorHAnsi" w:eastAsiaTheme="majorEastAsia" w:hAnsiTheme="majorHAnsi" w:cstheme="majorBidi"/>
      <w:b w:val="0"/>
      <w:bCs/>
      <w:iCs/>
      <w:caps w:val="0"/>
      <w:noProof/>
      <w:snapToGrid w:val="0"/>
      <w:color w:val="000000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9F%D1%80%D0%BE%D1%86%D0%B5%D0%B4%D1%83%D1%80%D0%B0_(%D0%BF%D1%80%D0%BE%D0%B3%D1%80%D0%B0%D0%BC%D0%BC%D0%B8%D1%80%D0%BE%D0%B2%D0%B0%D0%BD%D0%B8%D0%B5)" TargetMode="External"/><Relationship Id="rId18" Type="http://schemas.openxmlformats.org/officeDocument/2006/relationships/hyperlink" Target="https://ru.wikipedia.org/wiki/%D0%A4%D1%80%D0%B5%D0%B9%D0%BC%D0%B2%D0%BE%D1%80%D0%BA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7" Type="http://schemas.openxmlformats.org/officeDocument/2006/relationships/hyperlink" Target="https://ru.wikipedia.org/wiki/%D0%98%D0%BD%D1%82%D0%B5%D1%80%D0%BD%D0%B5%D1%82-%D0%BF%D1%80%D0%BE%D1%82%D0%BE%D0%BA%D0%BE%D0%BB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A%D0%BE%D0%BD%D1%81%D1%82%D0%B0%D0%BD%D1%82%D0%B0_(%D0%BF%D1%80%D0%BE%D0%B3%D1%80%D0%B0%D0%BC%D0%BC%D0%B8%D1%80%D0%BE%D0%B2%D0%B0%D0%BD%D0%B8%D0%B5)" TargetMode="External"/><Relationship Id="rId20" Type="http://schemas.openxmlformats.org/officeDocument/2006/relationships/hyperlink" Target="https://ru.wikipedia.org/wiki/%D0%9F%D1%80%D0%BE%D0%B3%D1%80%D0%B0%D0%BC%D0%BC%D0%BD%D0%B0%D1%8F_%D0%B1%D0%B8%D0%B1%D0%BB%D0%B8%D0%BE%D1%82%D0%B5%D0%BA%D0%B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%D0%A1%D1%82%D1%80%D1%83%D0%BA%D1%82%D1%83%D1%80%D0%B0_(%D0%BF%D1%80%D0%BE%D0%B3%D1%80%D0%B0%D0%BC%D0%BC%D0%B8%D1%80%D0%BE%D0%B2%D0%B0%D0%BD%D0%B8%D0%B5)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wikipedia.org/wiki/%D0%A4%D1%83%D0%BD%D0%BA%D1%86%D0%B8%D1%8F_(%D0%BF%D1%80%D0%BE%D0%B3%D1%80%D0%B0%D0%BC%D0%BC%D0%B8%D1%80%D0%BE%D0%B2%D0%B0%D0%BD%D0%B8%D0%B5)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Черная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TNR_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042DE826E11345A0DD19BB50730212" ma:contentTypeVersion="2" ma:contentTypeDescription="Создание документа." ma:contentTypeScope="" ma:versionID="251ea6a21076322508dbb2f6ca820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Kas</b:Tag>
    <b:SourceType>Book</b:SourceType>
    <b:Guid>{25E141B1-CDCC-4AB5-A14B-D9E4D53F741F}</b:Guid>
    <b:Title>«Kaspersky Security Center. Руководство по внедрению»</b:Title>
    <b:LCID>ru-RU</b:LCID>
    <b:RefOrder>1</b:RefOrder>
  </b:Source>
  <b:Source>
    <b:Tag>Kes10</b:Tag>
    <b:SourceType>Misc</b:SourceType>
    <b:Guid>{DC42DB0C-73FC-4B06-ACAE-1449EB045FD2}</b:Guid>
    <b:Title>«Kaspersky Endpoint Security 10 для Windows. Руководство администратора»</b:Title>
    <b:RefOrder>2</b:RefOrder>
  </b:Source>
</b:Sources>
</file>

<file path=customXml/itemProps1.xml><?xml version="1.0" encoding="utf-8"?>
<ds:datastoreItem xmlns:ds="http://schemas.openxmlformats.org/officeDocument/2006/customXml" ds:itemID="{6865C033-06C0-4CAB-889D-B16DB89D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A483B-1138-48FD-B5C1-CFA7B4C69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B269-B532-48D3-BCCA-EFC8EB61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11744-3C23-4567-B11E-B44CFDCD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Telegina, Olga</dc:creator>
  <cp:keywords/>
  <dc:description/>
  <cp:lastModifiedBy>Деняк Роман Олегович</cp:lastModifiedBy>
  <cp:revision>3</cp:revision>
  <cp:lastPrinted>2021-05-12T08:11:00Z</cp:lastPrinted>
  <dcterms:created xsi:type="dcterms:W3CDTF">2023-03-16T15:13:00Z</dcterms:created>
  <dcterms:modified xsi:type="dcterms:W3CDTF">2023-03-16T15:13:00Z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0x0101007D042DE826E11345A0DD19BB50730212</vt:lpwstr>
  </property>
</Properties>
</file>